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9273" w14:textId="2E0E91F0" w:rsidR="00D41EF5" w:rsidRDefault="00974191" w:rsidP="002F5361">
      <w:pPr>
        <w:snapToGrid w:val="0"/>
        <w:rPr>
          <w:rFonts w:ascii="標楷體" w:eastAsia="標楷體"/>
          <w:b/>
          <w:bCs/>
          <w:sz w:val="36"/>
        </w:rPr>
      </w:pPr>
      <w:r>
        <w:rPr>
          <w:rFonts w:ascii="標楷體" w:eastAsia="標楷體" w:hint="eastAsia"/>
          <w:b/>
          <w:bCs/>
          <w:sz w:val="36"/>
        </w:rPr>
        <w:t>臺</w:t>
      </w:r>
      <w:r w:rsidR="00D41EF5">
        <w:rPr>
          <w:rFonts w:ascii="標楷體" w:eastAsia="標楷體" w:hint="eastAsia"/>
          <w:b/>
          <w:bCs/>
          <w:sz w:val="36"/>
        </w:rPr>
        <w:t>南市立崇明國民中學1</w:t>
      </w:r>
      <w:r w:rsidR="004248B1">
        <w:rPr>
          <w:rFonts w:ascii="標楷體" w:eastAsia="標楷體"/>
          <w:b/>
          <w:bCs/>
          <w:sz w:val="36"/>
        </w:rPr>
        <w:t>1</w:t>
      </w:r>
      <w:r w:rsidR="005F2E7B">
        <w:rPr>
          <w:rFonts w:ascii="標楷體" w:eastAsia="標楷體" w:hint="eastAsia"/>
          <w:b/>
          <w:bCs/>
          <w:sz w:val="36"/>
        </w:rPr>
        <w:t>4</w:t>
      </w:r>
      <w:r w:rsidR="00D41EF5">
        <w:rPr>
          <w:rFonts w:ascii="標楷體" w:eastAsia="標楷體" w:hint="eastAsia"/>
          <w:b/>
          <w:bCs/>
          <w:sz w:val="36"/>
        </w:rPr>
        <w:t>學年度</w:t>
      </w:r>
      <w:r w:rsidR="002F5361">
        <w:rPr>
          <w:rFonts w:ascii="標楷體" w:eastAsia="標楷體" w:hAnsi="標楷體" w:hint="eastAsia"/>
          <w:b/>
          <w:sz w:val="36"/>
          <w:szCs w:val="36"/>
        </w:rPr>
        <w:t>第一學期</w:t>
      </w:r>
      <w:r w:rsidR="00D41EF5">
        <w:rPr>
          <w:rFonts w:ascii="標楷體" w:eastAsia="標楷體"/>
          <w:b/>
          <w:bCs/>
          <w:sz w:val="36"/>
        </w:rPr>
        <w:t>1</w:t>
      </w:r>
      <w:r w:rsidR="00D41EF5">
        <w:rPr>
          <w:rFonts w:ascii="標楷體" w:eastAsia="標楷體" w:hint="eastAsia"/>
          <w:b/>
          <w:bCs/>
          <w:sz w:val="36"/>
        </w:rPr>
        <w:t>1月份教師會議</w:t>
      </w:r>
    </w:p>
    <w:p w14:paraId="55CC12BA" w14:textId="6353CA35" w:rsidR="00D41EF5" w:rsidRPr="001E46F2" w:rsidRDefault="00D41EF5" w:rsidP="00D41EF5">
      <w:pPr>
        <w:snapToGrid w:val="0"/>
        <w:spacing w:line="460" w:lineRule="exact"/>
        <w:ind w:firstLineChars="900" w:firstLine="3243"/>
        <w:jc w:val="both"/>
        <w:rPr>
          <w:rFonts w:ascii="標楷體" w:eastAsia="標楷體"/>
          <w:b/>
          <w:bCs/>
          <w:color w:val="FF0000"/>
        </w:rPr>
      </w:pPr>
      <w:r>
        <w:rPr>
          <w:rFonts w:ascii="標楷體" w:eastAsia="標楷體" w:hint="eastAsia"/>
          <w:b/>
          <w:bCs/>
          <w:sz w:val="36"/>
        </w:rPr>
        <w:t>輔導室書面報告</w:t>
      </w:r>
    </w:p>
    <w:p w14:paraId="10F75851" w14:textId="52678476" w:rsidR="00ED3D40" w:rsidRPr="00BA728D" w:rsidRDefault="00EA47DC" w:rsidP="00ED3D40">
      <w:pPr>
        <w:snapToGrid w:val="0"/>
        <w:spacing w:line="460" w:lineRule="exact"/>
        <w:ind w:left="280" w:hangingChars="100" w:hanging="280"/>
        <w:jc w:val="both"/>
        <w:rPr>
          <w:rFonts w:ascii="標楷體" w:eastAsia="標楷體"/>
          <w:b/>
          <w:bCs/>
          <w:sz w:val="28"/>
          <w:szCs w:val="28"/>
        </w:rPr>
      </w:pPr>
      <w:r w:rsidRPr="00BA728D">
        <w:rPr>
          <w:rFonts w:ascii="標楷體" w:eastAsia="標楷體" w:hint="eastAsia"/>
          <w:b/>
          <w:bCs/>
          <w:sz w:val="28"/>
          <w:szCs w:val="28"/>
        </w:rPr>
        <w:t>一、</w:t>
      </w:r>
      <w:r w:rsidR="00BA728D" w:rsidRPr="00BA728D">
        <w:rPr>
          <w:rFonts w:ascii="標楷體" w:eastAsia="標楷體" w:hint="eastAsia"/>
          <w:b/>
          <w:bCs/>
          <w:sz w:val="28"/>
          <w:szCs w:val="28"/>
        </w:rPr>
        <w:t>國一校外教學:</w:t>
      </w:r>
    </w:p>
    <w:p w14:paraId="3539A857" w14:textId="78514C8D" w:rsidR="00974191" w:rsidRPr="00BA728D" w:rsidRDefault="00974191" w:rsidP="00BA728D">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國一校外教學將於12/</w:t>
      </w:r>
      <w:r w:rsidR="004D477E">
        <w:rPr>
          <w:rFonts w:ascii="標楷體" w:eastAsia="標楷體" w:hAnsi="標楷體" w:hint="eastAsia"/>
          <w:color w:val="000000" w:themeColor="text1"/>
          <w:sz w:val="28"/>
          <w:szCs w:val="28"/>
        </w:rPr>
        <w:t>3</w:t>
      </w:r>
      <w:r w:rsidRPr="00BA728D">
        <w:rPr>
          <w:rFonts w:ascii="標楷體" w:eastAsia="標楷體" w:hAnsi="標楷體" w:hint="eastAsia"/>
          <w:color w:val="000000" w:themeColor="text1"/>
          <w:sz w:val="28"/>
          <w:szCs w:val="28"/>
        </w:rPr>
        <w:t>0(週</w:t>
      </w:r>
      <w:r w:rsidR="004D477E">
        <w:rPr>
          <w:rFonts w:ascii="標楷體" w:eastAsia="標楷體" w:hAnsi="標楷體" w:hint="eastAsia"/>
          <w:color w:val="000000" w:themeColor="text1"/>
          <w:sz w:val="28"/>
          <w:szCs w:val="28"/>
        </w:rPr>
        <w:t>二</w:t>
      </w:r>
      <w:r w:rsidRPr="00BA728D">
        <w:rPr>
          <w:rFonts w:ascii="標楷體" w:eastAsia="標楷體" w:hAnsi="標楷體" w:hint="eastAsia"/>
          <w:color w:val="000000" w:themeColor="text1"/>
          <w:sz w:val="28"/>
          <w:szCs w:val="28"/>
        </w:rPr>
        <w:t>)舉行，地點為</w:t>
      </w:r>
      <w:r w:rsidRPr="00EC4F1F">
        <w:rPr>
          <w:rFonts w:ascii="標楷體" w:eastAsia="標楷體" w:hAnsi="標楷體" w:hint="eastAsia"/>
          <w:color w:val="000000" w:themeColor="text1"/>
          <w:sz w:val="28"/>
          <w:szCs w:val="28"/>
        </w:rPr>
        <w:t>「</w:t>
      </w:r>
      <w:r w:rsidR="00EC4F1F" w:rsidRPr="00EC4F1F">
        <w:rPr>
          <w:rFonts w:ascii="標楷體" w:eastAsia="標楷體" w:hAnsi="標楷體" w:hint="eastAsia"/>
          <w:color w:val="000000" w:themeColor="text1"/>
          <w:sz w:val="28"/>
          <w:szCs w:val="28"/>
        </w:rPr>
        <w:t>高雄義大遊樂世界</w:t>
      </w:r>
      <w:r w:rsidRPr="00EC4F1F">
        <w:rPr>
          <w:rFonts w:ascii="標楷體" w:eastAsia="標楷體" w:hAnsi="標楷體" w:hint="eastAsia"/>
          <w:color w:val="000000" w:themeColor="text1"/>
          <w:sz w:val="28"/>
          <w:szCs w:val="28"/>
        </w:rPr>
        <w:t>」</w:t>
      </w:r>
      <w:r w:rsidRPr="00BA728D">
        <w:rPr>
          <w:rFonts w:ascii="標楷體" w:eastAsia="標楷體" w:hAnsi="標楷體" w:hint="eastAsia"/>
          <w:color w:val="000000" w:themeColor="text1"/>
          <w:sz w:val="28"/>
          <w:szCs w:val="28"/>
        </w:rPr>
        <w:t>。已完成廠商招標作業(由全方位旅行社承包)</w:t>
      </w:r>
      <w:r w:rsidRPr="00BA728D">
        <w:rPr>
          <w:rFonts w:ascii="細明體" w:eastAsia="細明體" w:hAnsi="細明體" w:hint="eastAsia"/>
          <w:color w:val="000000" w:themeColor="text1"/>
          <w:sz w:val="28"/>
          <w:szCs w:val="28"/>
        </w:rPr>
        <w:t>，</w:t>
      </w:r>
      <w:r w:rsidRPr="00BA728D">
        <w:rPr>
          <w:rFonts w:ascii="標楷體" w:eastAsia="標楷體" w:hAnsi="標楷體" w:hint="eastAsia"/>
          <w:color w:val="000000" w:themeColor="text1"/>
          <w:sz w:val="28"/>
          <w:szCs w:val="28"/>
        </w:rPr>
        <w:t>後續將統計參加學生人數</w:t>
      </w:r>
      <w:r w:rsidRPr="00BA728D">
        <w:rPr>
          <w:rFonts w:ascii="細明體" w:eastAsia="細明體" w:hAnsi="細明體" w:hint="eastAsia"/>
          <w:color w:val="000000" w:themeColor="text1"/>
          <w:sz w:val="28"/>
          <w:szCs w:val="28"/>
        </w:rPr>
        <w:t>，</w:t>
      </w:r>
      <w:r w:rsidRPr="00BA728D">
        <w:rPr>
          <w:rFonts w:ascii="標楷體" w:eastAsia="標楷體" w:hAnsi="標楷體" w:hint="eastAsia"/>
          <w:color w:val="000000" w:themeColor="text1"/>
          <w:sz w:val="28"/>
          <w:szCs w:val="28"/>
        </w:rPr>
        <w:t>感謝總務處和國一導師的協助</w:t>
      </w:r>
      <w:r w:rsidRPr="00BA728D">
        <w:rPr>
          <w:rFonts w:ascii="新細明體" w:hAnsi="新細明體" w:hint="eastAsia"/>
          <w:color w:val="000000" w:themeColor="text1"/>
          <w:sz w:val="28"/>
          <w:szCs w:val="28"/>
        </w:rPr>
        <w:t>。</w:t>
      </w:r>
      <w:r w:rsidRPr="00BA728D">
        <w:rPr>
          <w:rFonts w:ascii="標楷體" w:eastAsia="標楷體" w:hAnsi="標楷體" w:hint="eastAsia"/>
          <w:color w:val="000000" w:themeColor="text1"/>
          <w:sz w:val="28"/>
          <w:szCs w:val="28"/>
        </w:rPr>
        <w:t>將再分別舉辦一導行前說明會</w:t>
      </w:r>
      <w:r w:rsidR="00EC4F1F" w:rsidRPr="00EC4F1F">
        <w:rPr>
          <w:rFonts w:ascii="標楷體" w:eastAsia="標楷體" w:hAnsi="標楷體" w:hint="eastAsia"/>
          <w:color w:val="FF0000"/>
          <w:sz w:val="28"/>
          <w:szCs w:val="28"/>
        </w:rPr>
        <w:t>（12/15第七節）</w:t>
      </w:r>
      <w:r w:rsidRPr="00BA728D">
        <w:rPr>
          <w:rFonts w:ascii="標楷體" w:eastAsia="標楷體" w:hAnsi="標楷體" w:hint="eastAsia"/>
          <w:color w:val="000000" w:themeColor="text1"/>
          <w:sz w:val="28"/>
          <w:szCs w:val="28"/>
        </w:rPr>
        <w:t>及學生行前說明會</w:t>
      </w:r>
      <w:r w:rsidR="00EC4F1F" w:rsidRPr="00EC4F1F">
        <w:rPr>
          <w:rFonts w:ascii="標楷體" w:eastAsia="標楷體" w:hAnsi="標楷體" w:hint="eastAsia"/>
          <w:color w:val="FF0000"/>
          <w:sz w:val="28"/>
          <w:szCs w:val="28"/>
        </w:rPr>
        <w:t>(12/29第六節)</w:t>
      </w:r>
      <w:r w:rsidRPr="00BA728D">
        <w:rPr>
          <w:rFonts w:ascii="標楷體" w:eastAsia="標楷體" w:hAnsi="標楷體" w:hint="eastAsia"/>
          <w:color w:val="000000" w:themeColor="text1"/>
          <w:sz w:val="28"/>
          <w:szCs w:val="28"/>
        </w:rPr>
        <w:t>。</w:t>
      </w:r>
    </w:p>
    <w:p w14:paraId="1860C67B" w14:textId="22FF33E6" w:rsidR="00BA728D" w:rsidRPr="004D477E" w:rsidRDefault="00BA728D" w:rsidP="00BA728D">
      <w:pPr>
        <w:snapToGrid w:val="0"/>
        <w:spacing w:line="460" w:lineRule="exact"/>
        <w:jc w:val="both"/>
        <w:rPr>
          <w:rFonts w:ascii="標楷體" w:eastAsia="標楷體" w:hAnsi="標楷體"/>
          <w:b/>
          <w:bCs/>
          <w:sz w:val="28"/>
          <w:szCs w:val="28"/>
        </w:rPr>
      </w:pPr>
      <w:r w:rsidRPr="004D477E">
        <w:rPr>
          <w:rFonts w:ascii="標楷體" w:eastAsia="標楷體" w:hAnsi="標楷體" w:hint="eastAsia"/>
          <w:b/>
          <w:bCs/>
          <w:color w:val="000000" w:themeColor="text1"/>
          <w:sz w:val="28"/>
          <w:szCs w:val="28"/>
        </w:rPr>
        <w:t>二、性別事件相關:</w:t>
      </w:r>
    </w:p>
    <w:p w14:paraId="7BEC798C" w14:textId="70944496" w:rsidR="009A3345" w:rsidRPr="00BA728D" w:rsidRDefault="00974191" w:rsidP="009A3345">
      <w:pPr>
        <w:numPr>
          <w:ilvl w:val="0"/>
          <w:numId w:val="6"/>
        </w:numPr>
        <w:snapToGrid w:val="0"/>
        <w:spacing w:line="460" w:lineRule="exact"/>
        <w:jc w:val="both"/>
        <w:rPr>
          <w:rFonts w:ascii="標楷體" w:eastAsia="標楷體" w:hAnsi="標楷體"/>
          <w:sz w:val="28"/>
          <w:szCs w:val="28"/>
        </w:rPr>
      </w:pPr>
      <w:r w:rsidRPr="00BA728D">
        <w:rPr>
          <w:rFonts w:ascii="標楷體" w:eastAsia="標楷體" w:hAnsi="標楷體" w:hint="eastAsia"/>
          <w:sz w:val="28"/>
          <w:szCs w:val="28"/>
        </w:rPr>
        <w:t>凡是知悉有關校園性平事件或兒少保事件，請務必馬上跟輔導室或學務處通知以便進行相關行政程序，千萬不要便宜行事或依照以前經驗法則處理。建議上課時和學生互動對話，可視學生動機情勢進行班級性平教育</w:t>
      </w:r>
      <w:r w:rsidRPr="00BA728D">
        <w:rPr>
          <w:rFonts w:ascii="新細明體" w:hAnsi="新細明體" w:hint="eastAsia"/>
          <w:sz w:val="28"/>
          <w:szCs w:val="28"/>
        </w:rPr>
        <w:t>。</w:t>
      </w:r>
      <w:r w:rsidRPr="00BA728D">
        <w:rPr>
          <w:rFonts w:ascii="標楷體" w:eastAsia="標楷體" w:hAnsi="標楷體" w:cs="Segoe UI"/>
          <w:color w:val="353535"/>
          <w:sz w:val="28"/>
          <w:szCs w:val="28"/>
          <w:shd w:val="clear" w:color="auto" w:fill="FFFFFF"/>
        </w:rPr>
        <w:t>（</w:t>
      </w:r>
      <w:r w:rsidRPr="00BA728D">
        <w:rPr>
          <w:rFonts w:ascii="標楷體" w:eastAsia="標楷體" w:hAnsi="標楷體" w:cs="Segoe UI"/>
          <w:color w:val="000000" w:themeColor="text1"/>
          <w:sz w:val="28"/>
          <w:szCs w:val="28"/>
          <w:shd w:val="clear" w:color="auto" w:fill="FFFFFF"/>
        </w:rPr>
        <w:t>媒體識讀、生理方面、人際互動、身體界線、權力關係、性騷擾或性侵迷思破除等等）</w:t>
      </w:r>
    </w:p>
    <w:p w14:paraId="2C6F958A" w14:textId="77777777" w:rsidR="004D477E" w:rsidRDefault="009A3345" w:rsidP="004D477E">
      <w:pPr>
        <w:numPr>
          <w:ilvl w:val="0"/>
          <w:numId w:val="6"/>
        </w:numPr>
        <w:snapToGrid w:val="0"/>
        <w:spacing w:line="460" w:lineRule="exact"/>
        <w:jc w:val="both"/>
        <w:rPr>
          <w:rFonts w:ascii="標楷體" w:eastAsia="標楷體" w:hAnsi="標楷體"/>
          <w:sz w:val="28"/>
          <w:szCs w:val="28"/>
        </w:rPr>
      </w:pPr>
      <w:r w:rsidRPr="00BA728D">
        <w:rPr>
          <w:rFonts w:ascii="標楷體" w:eastAsia="標楷體" w:hAnsi="標楷體" w:cs="Segoe UI" w:hint="eastAsia"/>
          <w:color w:val="000000" w:themeColor="text1"/>
          <w:sz w:val="28"/>
          <w:szCs w:val="28"/>
          <w:shd w:val="clear" w:color="auto" w:fill="FFFFFF"/>
        </w:rPr>
        <w:t>臺南市政府教育局辦理校園性別平等教育及校園性別事件注意要點第二點</w:t>
      </w:r>
      <w:r w:rsidRPr="00BA728D">
        <w:rPr>
          <w:rFonts w:ascii="新細明體" w:hAnsi="新細明體" w:cs="Segoe UI" w:hint="eastAsia"/>
          <w:color w:val="000000" w:themeColor="text1"/>
          <w:sz w:val="28"/>
          <w:szCs w:val="28"/>
          <w:shd w:val="clear" w:color="auto" w:fill="FFFFFF"/>
        </w:rPr>
        <w:t>：</w:t>
      </w:r>
      <w:r w:rsidRPr="00BA728D">
        <w:rPr>
          <w:rFonts w:ascii="標楷體" w:eastAsia="標楷體" w:hAnsi="標楷體" w:cs="Segoe UI" w:hint="eastAsia"/>
          <w:color w:val="000000" w:themeColor="text1"/>
          <w:sz w:val="28"/>
          <w:szCs w:val="28"/>
          <w:shd w:val="clear" w:color="auto" w:fill="FFFFFF"/>
        </w:rPr>
        <w:t>安全空間：教學實施過程中，除教學之必要外，教室應保持通風明亮，不得隨意掩蔽全部門窗。</w:t>
      </w:r>
    </w:p>
    <w:p w14:paraId="6B61FD38" w14:textId="4FC889BA" w:rsidR="00B37C52" w:rsidRPr="004D477E" w:rsidRDefault="00974191" w:rsidP="004D477E">
      <w:pPr>
        <w:numPr>
          <w:ilvl w:val="0"/>
          <w:numId w:val="6"/>
        </w:numPr>
        <w:snapToGrid w:val="0"/>
        <w:spacing w:line="460" w:lineRule="exact"/>
        <w:jc w:val="both"/>
        <w:rPr>
          <w:rFonts w:ascii="標楷體" w:eastAsia="標楷體" w:hAnsi="標楷體"/>
          <w:sz w:val="28"/>
          <w:szCs w:val="28"/>
        </w:rPr>
      </w:pPr>
      <w:r w:rsidRPr="004D477E">
        <w:rPr>
          <w:rFonts w:ascii="標楷體" w:eastAsia="標楷體" w:hAnsi="標楷體" w:hint="eastAsia"/>
          <w:sz w:val="28"/>
          <w:szCs w:val="28"/>
        </w:rPr>
        <w:t>臺南市性平事件判決案例研討會將於11/21(週四)於本校三樓會議室舉辦</w:t>
      </w:r>
      <w:r w:rsidRPr="004D477E">
        <w:rPr>
          <w:rFonts w:ascii="細明體" w:eastAsia="細明體" w:hAnsi="細明體" w:hint="eastAsia"/>
          <w:sz w:val="28"/>
          <w:szCs w:val="28"/>
        </w:rPr>
        <w:t>，</w:t>
      </w:r>
      <w:r w:rsidRPr="004D477E">
        <w:rPr>
          <w:rFonts w:ascii="標楷體" w:eastAsia="標楷體" w:hAnsi="標楷體" w:hint="eastAsia"/>
          <w:sz w:val="28"/>
          <w:szCs w:val="28"/>
        </w:rPr>
        <w:t>歡迎對此議題有興趣的教師至南資學習護照(研習代號:)報名參加</w:t>
      </w:r>
    </w:p>
    <w:p w14:paraId="27C5C2E3" w14:textId="3F38B33D" w:rsidR="00974191" w:rsidRPr="00BA728D" w:rsidRDefault="004D477E" w:rsidP="004D477E">
      <w:pPr>
        <w:snapToGrid w:val="0"/>
        <w:spacing w:line="460" w:lineRule="exact"/>
        <w:jc w:val="both"/>
        <w:rPr>
          <w:rFonts w:ascii="標楷體" w:eastAsia="標楷體" w:hAnsi="標楷體"/>
          <w:color w:val="000000" w:themeColor="text1"/>
          <w:sz w:val="28"/>
          <w:szCs w:val="28"/>
        </w:rPr>
      </w:pPr>
      <w:r w:rsidRPr="004D477E">
        <w:rPr>
          <w:rFonts w:ascii="標楷體" w:eastAsia="標楷體" w:hAnsi="標楷體" w:hint="eastAsia"/>
          <w:b/>
          <w:bCs/>
          <w:color w:val="000000" w:themeColor="text1"/>
          <w:sz w:val="28"/>
          <w:szCs w:val="28"/>
        </w:rPr>
        <w:t>三、</w:t>
      </w:r>
      <w:r w:rsidR="00974191" w:rsidRPr="004D477E">
        <w:rPr>
          <w:rFonts w:ascii="標楷體" w:eastAsia="標楷體" w:hAnsi="標楷體" w:hint="eastAsia"/>
          <w:b/>
          <w:bCs/>
          <w:color w:val="000000" w:themeColor="text1"/>
          <w:sz w:val="28"/>
          <w:szCs w:val="28"/>
        </w:rPr>
        <w:t>崇明國中第</w:t>
      </w:r>
      <w:r w:rsidR="001E46F2">
        <w:rPr>
          <w:rFonts w:ascii="標楷體" w:eastAsia="標楷體" w:hAnsi="標楷體" w:hint="eastAsia"/>
          <w:b/>
          <w:bCs/>
          <w:color w:val="000000" w:themeColor="text1"/>
          <w:sz w:val="28"/>
          <w:szCs w:val="28"/>
        </w:rPr>
        <w:t>五</w:t>
      </w:r>
      <w:r w:rsidR="00974191" w:rsidRPr="004D477E">
        <w:rPr>
          <w:rFonts w:ascii="標楷體" w:eastAsia="標楷體" w:hAnsi="標楷體" w:hint="eastAsia"/>
          <w:b/>
          <w:bCs/>
          <w:color w:val="000000" w:themeColor="text1"/>
          <w:sz w:val="28"/>
          <w:szCs w:val="28"/>
        </w:rPr>
        <w:t>屆傑出校友</w:t>
      </w:r>
      <w:r w:rsidR="00974191" w:rsidRPr="00BA728D">
        <w:rPr>
          <w:rFonts w:ascii="標楷體" w:eastAsia="標楷體" w:hAnsi="標楷體" w:hint="eastAsia"/>
          <w:color w:val="000000" w:themeColor="text1"/>
          <w:sz w:val="28"/>
          <w:szCs w:val="28"/>
        </w:rPr>
        <w:t>遴選作業已經完成，公告名單如下:</w:t>
      </w:r>
    </w:p>
    <w:p w14:paraId="13CC8C85" w14:textId="1F2C51E9" w:rsidR="00B13BF5"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(1)</w:t>
      </w:r>
      <w:r w:rsidR="00B13BF5" w:rsidRPr="00BA728D">
        <w:rPr>
          <w:rFonts w:ascii="標楷體" w:eastAsia="標楷體" w:hAnsi="標楷體" w:hint="eastAsia"/>
          <w:color w:val="000000" w:themeColor="text1"/>
          <w:sz w:val="28"/>
          <w:szCs w:val="28"/>
        </w:rPr>
        <w:t>醫療服務</w:t>
      </w:r>
      <w:r w:rsidRPr="00BA728D">
        <w:rPr>
          <w:rFonts w:ascii="標楷體" w:eastAsia="標楷體" w:hAnsi="標楷體" w:hint="eastAsia"/>
          <w:color w:val="000000" w:themeColor="text1"/>
          <w:sz w:val="28"/>
          <w:szCs w:val="28"/>
        </w:rPr>
        <w:t>類</w:t>
      </w:r>
      <w:r w:rsidRPr="00BA728D">
        <w:rPr>
          <w:rFonts w:ascii="新細明體" w:hAnsi="新細明體" w:hint="eastAsia"/>
          <w:color w:val="000000" w:themeColor="text1"/>
          <w:sz w:val="28"/>
          <w:szCs w:val="28"/>
        </w:rPr>
        <w:t>：</w:t>
      </w:r>
      <w:r w:rsidR="001E46F2" w:rsidRPr="001E46F2">
        <w:rPr>
          <w:rFonts w:ascii="標楷體" w:eastAsia="標楷體" w:hAnsi="標楷體" w:hint="eastAsia"/>
          <w:color w:val="000000" w:themeColor="text1"/>
          <w:sz w:val="28"/>
          <w:szCs w:val="28"/>
        </w:rPr>
        <w:t>卓龍翔</w:t>
      </w:r>
      <w:r w:rsidR="004D477E" w:rsidRPr="001E46F2">
        <w:rPr>
          <w:rFonts w:ascii="標楷體" w:eastAsia="標楷體" w:hAnsi="標楷體" w:hint="eastAsia"/>
          <w:color w:val="000000" w:themeColor="text1"/>
          <w:sz w:val="28"/>
          <w:szCs w:val="28"/>
        </w:rPr>
        <w:t xml:space="preserve"> </w:t>
      </w:r>
      <w:r w:rsidRPr="00BA728D">
        <w:rPr>
          <w:rFonts w:ascii="標楷體" w:eastAsia="標楷體" w:hAnsi="標楷體" w:hint="eastAsia"/>
          <w:color w:val="000000" w:themeColor="text1"/>
          <w:sz w:val="28"/>
          <w:szCs w:val="28"/>
        </w:rPr>
        <w:t>(第屆</w:t>
      </w:r>
      <w:r w:rsidR="00B13BF5" w:rsidRPr="00BA728D">
        <w:rPr>
          <w:rFonts w:ascii="細明體" w:eastAsia="細明體" w:hAnsi="細明體" w:hint="eastAsia"/>
          <w:color w:val="000000" w:themeColor="text1"/>
          <w:sz w:val="28"/>
          <w:szCs w:val="28"/>
        </w:rPr>
        <w:t>，</w:t>
      </w:r>
      <w:r w:rsidR="00B13BF5" w:rsidRPr="00BA728D">
        <w:rPr>
          <w:rFonts w:ascii="標楷體" w:eastAsia="標楷體" w:hAnsi="標楷體" w:hint="eastAsia"/>
          <w:color w:val="000000" w:themeColor="text1"/>
          <w:sz w:val="28"/>
          <w:szCs w:val="28"/>
        </w:rPr>
        <w:t>導師:</w:t>
      </w:r>
      <w:r w:rsidRPr="00BA728D">
        <w:rPr>
          <w:rFonts w:ascii="標楷體" w:eastAsia="標楷體" w:hAnsi="標楷體" w:hint="eastAsia"/>
          <w:color w:val="000000" w:themeColor="text1"/>
          <w:sz w:val="28"/>
          <w:szCs w:val="28"/>
        </w:rPr>
        <w:t xml:space="preserve">)  </w:t>
      </w:r>
    </w:p>
    <w:p w14:paraId="68D23BD4" w14:textId="25392C35" w:rsidR="00974191"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(2)</w:t>
      </w:r>
      <w:r w:rsidR="001E46F2" w:rsidRPr="001E46F2">
        <w:rPr>
          <w:rFonts w:ascii="標楷體" w:eastAsia="標楷體" w:hAnsi="標楷體" w:hint="eastAsia"/>
          <w:color w:val="000000" w:themeColor="text1"/>
          <w:sz w:val="28"/>
          <w:szCs w:val="28"/>
        </w:rPr>
        <w:t xml:space="preserve"> </w:t>
      </w:r>
      <w:r w:rsidR="001E46F2" w:rsidRPr="00BA728D">
        <w:rPr>
          <w:rFonts w:ascii="標楷體" w:eastAsia="標楷體" w:hAnsi="標楷體" w:hint="eastAsia"/>
          <w:color w:val="000000" w:themeColor="text1"/>
          <w:sz w:val="28"/>
          <w:szCs w:val="28"/>
        </w:rPr>
        <w:t>公共</w:t>
      </w:r>
      <w:r w:rsidR="001E46F2">
        <w:rPr>
          <w:rFonts w:ascii="標楷體" w:eastAsia="標楷體" w:hAnsi="標楷體" w:hint="eastAsia"/>
          <w:color w:val="000000" w:themeColor="text1"/>
          <w:sz w:val="28"/>
          <w:szCs w:val="28"/>
        </w:rPr>
        <w:t>服務</w:t>
      </w:r>
      <w:r w:rsidR="001E46F2" w:rsidRPr="00BA728D">
        <w:rPr>
          <w:rFonts w:ascii="標楷體" w:eastAsia="標楷體" w:hAnsi="標楷體" w:hint="eastAsia"/>
          <w:color w:val="000000" w:themeColor="text1"/>
          <w:sz w:val="28"/>
          <w:szCs w:val="28"/>
        </w:rPr>
        <w:t>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吳柏毅</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25EE3A34" w14:textId="76B0676E" w:rsidR="00B13BF5"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 xml:space="preserve">(3) </w:t>
      </w:r>
      <w:r w:rsidR="001E46F2" w:rsidRPr="00BA728D">
        <w:rPr>
          <w:rFonts w:ascii="標楷體" w:eastAsia="標楷體" w:hAnsi="標楷體" w:hint="eastAsia"/>
          <w:color w:val="000000" w:themeColor="text1"/>
          <w:sz w:val="28"/>
          <w:szCs w:val="28"/>
        </w:rPr>
        <w:t>體育活動類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尹柏淮</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644E2B26" w14:textId="008822E3" w:rsidR="00974191" w:rsidRPr="00BA728D" w:rsidRDefault="00974191" w:rsidP="008A6273">
      <w:pPr>
        <w:snapToGrid w:val="0"/>
        <w:spacing w:line="460" w:lineRule="exact"/>
        <w:ind w:left="357"/>
        <w:jc w:val="both"/>
        <w:rPr>
          <w:rFonts w:ascii="標楷體" w:eastAsia="標楷體" w:hAnsi="標楷體"/>
          <w:color w:val="000000" w:themeColor="text1"/>
          <w:sz w:val="28"/>
          <w:szCs w:val="28"/>
        </w:rPr>
      </w:pPr>
      <w:r w:rsidRPr="00BA728D">
        <w:rPr>
          <w:rFonts w:ascii="標楷體" w:eastAsia="標楷體" w:hAnsi="標楷體" w:hint="eastAsia"/>
          <w:color w:val="000000" w:themeColor="text1"/>
          <w:sz w:val="28"/>
          <w:szCs w:val="28"/>
        </w:rPr>
        <w:t>(4)</w:t>
      </w:r>
      <w:r w:rsidR="001E46F2" w:rsidRPr="001E46F2">
        <w:rPr>
          <w:rFonts w:ascii="標楷體" w:eastAsia="標楷體" w:hAnsi="標楷體" w:hint="eastAsia"/>
          <w:color w:val="000000" w:themeColor="text1"/>
          <w:sz w:val="28"/>
          <w:szCs w:val="28"/>
        </w:rPr>
        <w:t xml:space="preserve"> </w:t>
      </w:r>
      <w:r w:rsidR="001E46F2" w:rsidRPr="00BA728D">
        <w:rPr>
          <w:rFonts w:ascii="標楷體" w:eastAsia="標楷體" w:hAnsi="標楷體" w:hint="eastAsia"/>
          <w:color w:val="000000" w:themeColor="text1"/>
          <w:sz w:val="28"/>
          <w:szCs w:val="28"/>
        </w:rPr>
        <w:t>藝文表演類</w:t>
      </w:r>
      <w:r w:rsidR="001E46F2" w:rsidRPr="00BA728D">
        <w:rPr>
          <w:rFonts w:ascii="新細明體" w:hAnsi="新細明體" w:hint="eastAsia"/>
          <w:color w:val="000000" w:themeColor="text1"/>
          <w:sz w:val="28"/>
          <w:szCs w:val="28"/>
        </w:rPr>
        <w:t>：</w:t>
      </w:r>
      <w:r w:rsidR="001E46F2">
        <w:rPr>
          <w:rFonts w:ascii="標楷體" w:eastAsia="標楷體" w:hAnsi="標楷體" w:hint="eastAsia"/>
          <w:color w:val="000000" w:themeColor="text1"/>
          <w:sz w:val="28"/>
          <w:szCs w:val="28"/>
        </w:rPr>
        <w:t>黃蔚傑</w:t>
      </w:r>
      <w:r w:rsidR="001E46F2" w:rsidRPr="00BA728D">
        <w:rPr>
          <w:rFonts w:ascii="標楷體" w:eastAsia="標楷體" w:hAnsi="標楷體" w:hint="eastAsia"/>
          <w:color w:val="000000" w:themeColor="text1"/>
          <w:sz w:val="28"/>
          <w:szCs w:val="28"/>
        </w:rPr>
        <w:t>(第屆</w:t>
      </w:r>
      <w:r w:rsidR="001E46F2" w:rsidRPr="00BA728D">
        <w:rPr>
          <w:rFonts w:ascii="細明體" w:eastAsia="細明體" w:hAnsi="細明體" w:hint="eastAsia"/>
          <w:color w:val="000000" w:themeColor="text1"/>
          <w:sz w:val="28"/>
          <w:szCs w:val="28"/>
        </w:rPr>
        <w:t>，</w:t>
      </w:r>
      <w:r w:rsidR="001E46F2" w:rsidRPr="00BA728D">
        <w:rPr>
          <w:rFonts w:ascii="標楷體" w:eastAsia="標楷體" w:hAnsi="標楷體" w:hint="eastAsia"/>
          <w:color w:val="000000" w:themeColor="text1"/>
          <w:sz w:val="28"/>
          <w:szCs w:val="28"/>
        </w:rPr>
        <w:t>導師:)</w:t>
      </w:r>
    </w:p>
    <w:p w14:paraId="4248D813" w14:textId="618F67C8"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b/>
          <w:sz w:val="28"/>
          <w:szCs w:val="28"/>
        </w:rPr>
        <w:t xml:space="preserve">   </w:t>
      </w:r>
      <w:r w:rsidR="00B13BF5" w:rsidRPr="00BA728D">
        <w:rPr>
          <w:rFonts w:ascii="標楷體" w:eastAsia="標楷體" w:hAnsi="標楷體" w:hint="eastAsia"/>
          <w:sz w:val="28"/>
          <w:szCs w:val="28"/>
        </w:rPr>
        <w:t>歡迎崇明</w:t>
      </w:r>
      <w:r w:rsidRPr="00BA728D">
        <w:rPr>
          <w:rFonts w:ascii="標楷體" w:eastAsia="標楷體" w:hAnsi="標楷體" w:hint="eastAsia"/>
          <w:sz w:val="28"/>
          <w:szCs w:val="28"/>
        </w:rPr>
        <w:t>師長夥伴再持續協助提供校友名單，讓輔導室邀請參加遴選，這</w:t>
      </w:r>
    </w:p>
    <w:p w14:paraId="7F961828" w14:textId="77777777"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sz w:val="28"/>
          <w:szCs w:val="28"/>
        </w:rPr>
        <w:t xml:space="preserve">   些崇明學子在世界各角落為自己的生命而努力的軌跡值得被看見</w:t>
      </w:r>
      <w:r w:rsidRPr="00BA728D">
        <w:rPr>
          <w:rFonts w:ascii="細明體" w:eastAsia="細明體" w:hAnsi="細明體" w:hint="eastAsia"/>
          <w:sz w:val="28"/>
          <w:szCs w:val="28"/>
        </w:rPr>
        <w:t>，</w:t>
      </w:r>
      <w:r w:rsidRPr="00BA728D">
        <w:rPr>
          <w:rFonts w:ascii="標楷體" w:eastAsia="標楷體" w:hAnsi="標楷體" w:hint="eastAsia"/>
          <w:sz w:val="28"/>
          <w:szCs w:val="28"/>
        </w:rPr>
        <w:t>更值得讓</w:t>
      </w:r>
    </w:p>
    <w:p w14:paraId="16328EC5" w14:textId="5F1C5852" w:rsidR="00974191" w:rsidRPr="00BA728D" w:rsidRDefault="00974191" w:rsidP="008A6273">
      <w:pPr>
        <w:pStyle w:val="a7"/>
        <w:snapToGrid w:val="0"/>
        <w:spacing w:line="460" w:lineRule="exact"/>
        <w:ind w:leftChars="0" w:left="0"/>
        <w:jc w:val="both"/>
        <w:rPr>
          <w:rFonts w:ascii="標楷體" w:eastAsia="標楷體" w:hAnsi="標楷體"/>
          <w:sz w:val="28"/>
          <w:szCs w:val="28"/>
        </w:rPr>
      </w:pPr>
      <w:r w:rsidRPr="00BA728D">
        <w:rPr>
          <w:rFonts w:ascii="標楷體" w:eastAsia="標楷體" w:hAnsi="標楷體" w:hint="eastAsia"/>
          <w:sz w:val="28"/>
          <w:szCs w:val="28"/>
        </w:rPr>
        <w:t xml:space="preserve">   學弟妹們效法借鏡</w:t>
      </w:r>
      <w:r w:rsidR="00B13BF5" w:rsidRPr="00BA728D">
        <w:rPr>
          <w:rFonts w:ascii="新細明體" w:hAnsi="新細明體" w:hint="eastAsia"/>
          <w:sz w:val="28"/>
          <w:szCs w:val="28"/>
        </w:rPr>
        <w:t>。</w:t>
      </w:r>
    </w:p>
    <w:p w14:paraId="09E5909C" w14:textId="781574B6" w:rsidR="00CB4C00" w:rsidRDefault="004D477E" w:rsidP="001E46F2">
      <w:pPr>
        <w:snapToGrid w:val="0"/>
        <w:spacing w:line="460" w:lineRule="exact"/>
        <w:jc w:val="both"/>
        <w:rPr>
          <w:rFonts w:ascii="新細明體" w:hAnsi="新細明體"/>
          <w:color w:val="000000" w:themeColor="text1"/>
          <w:sz w:val="28"/>
          <w:szCs w:val="28"/>
        </w:rPr>
      </w:pPr>
      <w:r w:rsidRPr="00CB4C00">
        <w:rPr>
          <w:rFonts w:ascii="標楷體" w:eastAsia="標楷體" w:hAnsi="標楷體" w:hint="eastAsia"/>
          <w:b/>
          <w:bCs/>
          <w:color w:val="000000" w:themeColor="text1"/>
          <w:sz w:val="28"/>
          <w:szCs w:val="28"/>
        </w:rPr>
        <w:t>四、</w:t>
      </w:r>
      <w:r w:rsidR="004248B1" w:rsidRPr="00CB4C00">
        <w:rPr>
          <w:rFonts w:ascii="標楷體" w:eastAsia="標楷體" w:hAnsi="標楷體" w:hint="eastAsia"/>
          <w:b/>
          <w:bCs/>
          <w:color w:val="000000" w:themeColor="text1"/>
          <w:sz w:val="28"/>
          <w:szCs w:val="28"/>
        </w:rPr>
        <w:t>崇明國</w:t>
      </w:r>
      <w:r w:rsidR="00B13BF5" w:rsidRPr="00CB4C00">
        <w:rPr>
          <w:rFonts w:ascii="標楷體" w:eastAsia="標楷體" w:hAnsi="標楷體" w:hint="eastAsia"/>
          <w:b/>
          <w:bCs/>
          <w:color w:val="000000" w:themeColor="text1"/>
          <w:sz w:val="28"/>
          <w:szCs w:val="28"/>
        </w:rPr>
        <w:t>小</w:t>
      </w:r>
      <w:r w:rsidR="00CB4C00" w:rsidRPr="00CB4C00">
        <w:rPr>
          <w:rFonts w:ascii="標楷體" w:eastAsia="標楷體" w:hAnsi="標楷體" w:hint="eastAsia"/>
          <w:b/>
          <w:bCs/>
          <w:color w:val="000000" w:themeColor="text1"/>
          <w:sz w:val="28"/>
          <w:szCs w:val="28"/>
        </w:rPr>
        <w:t>參訪活動:</w:t>
      </w:r>
      <w:r w:rsidR="00CB4C00" w:rsidRPr="00CB4C00">
        <w:rPr>
          <w:rFonts w:ascii="標楷體" w:eastAsia="標楷體" w:hAnsi="標楷體"/>
          <w:b/>
          <w:bCs/>
          <w:color w:val="000000" w:themeColor="text1"/>
          <w:sz w:val="28"/>
          <w:szCs w:val="28"/>
        </w:rPr>
        <w:br/>
      </w:r>
      <w:r w:rsidR="00B13BF5" w:rsidRPr="004D477E">
        <w:rPr>
          <w:rFonts w:ascii="標楷體" w:eastAsia="標楷體" w:hAnsi="標楷體" w:hint="eastAsia"/>
          <w:color w:val="000000" w:themeColor="text1"/>
          <w:sz w:val="28"/>
          <w:szCs w:val="28"/>
        </w:rPr>
        <w:t>六年級師生將於11月</w:t>
      </w:r>
      <w:r>
        <w:rPr>
          <w:rFonts w:ascii="標楷體" w:eastAsia="標楷體" w:hAnsi="標楷體" w:hint="eastAsia"/>
          <w:color w:val="000000" w:themeColor="text1"/>
          <w:sz w:val="28"/>
          <w:szCs w:val="28"/>
        </w:rPr>
        <w:t>5</w:t>
      </w:r>
      <w:r w:rsidR="00B13BF5" w:rsidRPr="004D477E">
        <w:rPr>
          <w:rFonts w:ascii="標楷體" w:eastAsia="標楷體" w:hAnsi="標楷體" w:hint="eastAsia"/>
          <w:color w:val="000000" w:themeColor="text1"/>
          <w:sz w:val="28"/>
          <w:szCs w:val="28"/>
        </w:rPr>
        <w:t>日(週三)上午到校參訪</w:t>
      </w:r>
      <w:r w:rsidR="00B13BF5" w:rsidRPr="004D477E">
        <w:rPr>
          <w:rFonts w:ascii="細明體" w:eastAsia="細明體" w:hAnsi="細明體" w:hint="eastAsia"/>
          <w:color w:val="000000" w:themeColor="text1"/>
          <w:sz w:val="28"/>
          <w:szCs w:val="28"/>
        </w:rPr>
        <w:t>，</w:t>
      </w:r>
      <w:r w:rsidR="00B13BF5" w:rsidRPr="004D477E">
        <w:rPr>
          <w:rFonts w:ascii="標楷體" w:eastAsia="標楷體" w:hAnsi="標楷體" w:hint="eastAsia"/>
          <w:color w:val="000000" w:themeColor="text1"/>
          <w:sz w:val="28"/>
          <w:szCs w:val="28"/>
        </w:rPr>
        <w:t>公假協助活動的學生將派發公假單通知班級導師及任課老師</w:t>
      </w:r>
      <w:r w:rsidR="00B13BF5" w:rsidRPr="004D477E">
        <w:rPr>
          <w:rFonts w:ascii="新細明體" w:hAnsi="新細明體" w:hint="eastAsia"/>
          <w:color w:val="000000" w:themeColor="text1"/>
          <w:sz w:val="28"/>
          <w:szCs w:val="28"/>
        </w:rPr>
        <w:t>。</w:t>
      </w:r>
    </w:p>
    <w:p w14:paraId="6A2B6BF7" w14:textId="1ED9DAB1" w:rsidR="001E46F2" w:rsidRDefault="001E46F2" w:rsidP="001E46F2">
      <w:pPr>
        <w:snapToGrid w:val="0"/>
        <w:spacing w:line="460" w:lineRule="exact"/>
        <w:jc w:val="both"/>
        <w:rPr>
          <w:rFonts w:ascii="新細明體" w:hAnsi="新細明體"/>
          <w:color w:val="000000" w:themeColor="text1"/>
          <w:sz w:val="28"/>
          <w:szCs w:val="28"/>
        </w:rPr>
      </w:pPr>
    </w:p>
    <w:p w14:paraId="26A78AB9" w14:textId="0481AD8F" w:rsidR="001E46F2" w:rsidRDefault="001E46F2" w:rsidP="001E46F2">
      <w:pPr>
        <w:snapToGrid w:val="0"/>
        <w:spacing w:line="460" w:lineRule="exact"/>
        <w:jc w:val="both"/>
        <w:rPr>
          <w:rFonts w:ascii="新細明體" w:hAnsi="新細明體"/>
          <w:color w:val="000000" w:themeColor="text1"/>
          <w:sz w:val="28"/>
          <w:szCs w:val="28"/>
        </w:rPr>
      </w:pPr>
    </w:p>
    <w:p w14:paraId="7DEBEBF6" w14:textId="5EC8323A" w:rsidR="001E46F2" w:rsidRDefault="001E46F2" w:rsidP="001E46F2">
      <w:pPr>
        <w:snapToGrid w:val="0"/>
        <w:spacing w:line="460" w:lineRule="exact"/>
        <w:jc w:val="both"/>
        <w:rPr>
          <w:rFonts w:ascii="新細明體" w:hAnsi="新細明體"/>
          <w:color w:val="000000" w:themeColor="text1"/>
          <w:sz w:val="28"/>
          <w:szCs w:val="28"/>
        </w:rPr>
      </w:pPr>
    </w:p>
    <w:p w14:paraId="413BD0A2" w14:textId="77777777" w:rsidR="001E46F2" w:rsidRDefault="001E46F2" w:rsidP="001E46F2">
      <w:pPr>
        <w:snapToGrid w:val="0"/>
        <w:spacing w:line="460" w:lineRule="exact"/>
        <w:jc w:val="both"/>
        <w:rPr>
          <w:rFonts w:ascii="新細明體" w:hAnsi="新細明體"/>
          <w:color w:val="000000" w:themeColor="text1"/>
          <w:sz w:val="28"/>
          <w:szCs w:val="28"/>
        </w:rPr>
      </w:pPr>
    </w:p>
    <w:p w14:paraId="3C286559" w14:textId="208149AE" w:rsidR="00833D45" w:rsidRPr="00BA728D" w:rsidRDefault="00CB4C00" w:rsidP="00833D45">
      <w:pPr>
        <w:pStyle w:val="a7"/>
        <w:snapToGrid w:val="0"/>
        <w:spacing w:line="240" w:lineRule="atLeast"/>
        <w:ind w:leftChars="0" w:left="0"/>
        <w:jc w:val="both"/>
        <w:rPr>
          <w:rFonts w:ascii="標楷體" w:eastAsia="標楷體" w:hAnsi="標楷體"/>
          <w:b/>
          <w:sz w:val="28"/>
          <w:szCs w:val="28"/>
        </w:rPr>
      </w:pPr>
      <w:r>
        <w:rPr>
          <w:rFonts w:ascii="標楷體" w:eastAsia="標楷體" w:hAnsi="標楷體" w:hint="eastAsia"/>
          <w:b/>
          <w:sz w:val="28"/>
          <w:szCs w:val="28"/>
        </w:rPr>
        <w:lastRenderedPageBreak/>
        <w:t>五、</w:t>
      </w:r>
      <w:r w:rsidR="00DF3F2A" w:rsidRPr="00BA728D">
        <w:rPr>
          <w:rFonts w:ascii="標楷體" w:eastAsia="標楷體" w:hAnsi="標楷體" w:hint="eastAsia"/>
          <w:b/>
          <w:sz w:val="28"/>
          <w:szCs w:val="28"/>
        </w:rPr>
        <w:t>輔導組</w:t>
      </w:r>
      <w:r>
        <w:rPr>
          <w:rFonts w:ascii="標楷體" w:eastAsia="標楷體" w:hAnsi="標楷體" w:hint="eastAsia"/>
          <w:b/>
          <w:sz w:val="28"/>
          <w:szCs w:val="28"/>
        </w:rPr>
        <w:t>12月</w:t>
      </w:r>
      <w:r w:rsidR="00BA728D" w:rsidRPr="00BA728D">
        <w:rPr>
          <w:rFonts w:ascii="標楷體" w:eastAsia="標楷體" w:hAnsi="標楷體" w:hint="eastAsia"/>
          <w:b/>
          <w:sz w:val="28"/>
          <w:szCs w:val="28"/>
        </w:rPr>
        <w:t>講座通知</w:t>
      </w:r>
      <w:r w:rsidR="00DF3F2A" w:rsidRPr="00BA728D">
        <w:rPr>
          <w:rFonts w:ascii="標楷體" w:eastAsia="標楷體" w:hAnsi="標楷體" w:hint="eastAsia"/>
          <w:b/>
          <w:sz w:val="28"/>
          <w:szCs w:val="28"/>
        </w:rPr>
        <w:t>：</w:t>
      </w:r>
      <w:r w:rsidR="00D622B4" w:rsidRPr="00BA728D">
        <w:rPr>
          <w:rFonts w:ascii="標楷體" w:eastAsia="標楷體" w:hAnsi="標楷體"/>
          <w:b/>
          <w:color w:val="FF0000"/>
          <w:sz w:val="28"/>
          <w:szCs w:val="28"/>
        </w:rPr>
        <w:t xml:space="preserve"> </w:t>
      </w:r>
      <w:r w:rsidR="001E46F2" w:rsidRPr="001E46F2">
        <w:rPr>
          <w:rFonts w:ascii="標楷體" w:eastAsia="標楷體" w:hint="eastAsia"/>
          <w:b/>
          <w:bCs/>
          <w:color w:val="FF0000"/>
        </w:rPr>
        <w:t>(輔導組修10/20)</w:t>
      </w:r>
    </w:p>
    <w:p w14:paraId="71AB7D38" w14:textId="1FCEE916" w:rsidR="00BA728D" w:rsidRPr="00CB4C00" w:rsidRDefault="00BA728D" w:rsidP="00CB4C00">
      <w:pPr>
        <w:spacing w:before="240" w:line="320" w:lineRule="exact"/>
        <w:rPr>
          <w:rFonts w:ascii="標楷體" w:eastAsia="標楷體" w:hAnsi="標楷體"/>
          <w:b/>
          <w:bCs/>
          <w:sz w:val="28"/>
          <w:szCs w:val="28"/>
        </w:rPr>
      </w:pPr>
      <w:r w:rsidRPr="00CB4C00">
        <w:rPr>
          <w:rFonts w:ascii="標楷體" w:eastAsia="標楷體" w:hAnsi="標楷體" w:hint="eastAsia"/>
          <w:b/>
          <w:bCs/>
          <w:sz w:val="28"/>
          <w:szCs w:val="28"/>
        </w:rPr>
        <w:t>1.親職</w:t>
      </w:r>
      <w:r w:rsidR="00CB4C00">
        <w:rPr>
          <w:rFonts w:ascii="標楷體" w:eastAsia="標楷體" w:hAnsi="標楷體" w:hint="eastAsia"/>
          <w:b/>
          <w:bCs/>
          <w:sz w:val="28"/>
          <w:szCs w:val="28"/>
        </w:rPr>
        <w:t>教育</w:t>
      </w:r>
      <w:r w:rsidRPr="00CB4C00">
        <w:rPr>
          <w:rFonts w:ascii="標楷體" w:eastAsia="標楷體" w:hAnsi="標楷體" w:hint="eastAsia"/>
          <w:b/>
          <w:bCs/>
          <w:sz w:val="28"/>
          <w:szCs w:val="28"/>
        </w:rPr>
        <w:t>講座</w:t>
      </w:r>
      <w:r w:rsidR="00CB4C00">
        <w:rPr>
          <w:rFonts w:ascii="標楷體" w:eastAsia="標楷體" w:hAnsi="標楷體" w:hint="eastAsia"/>
          <w:b/>
          <w:bCs/>
          <w:sz w:val="28"/>
          <w:szCs w:val="28"/>
        </w:rPr>
        <w:t>:</w:t>
      </w:r>
    </w:p>
    <w:tbl>
      <w:tblPr>
        <w:tblpPr w:leftFromText="180" w:rightFromText="180" w:vertAnchor="text" w:horzAnchor="margin" w:tblpXSpec="center" w:tblpY="148"/>
        <w:tblW w:w="95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96"/>
        <w:gridCol w:w="928"/>
        <w:gridCol w:w="4247"/>
        <w:gridCol w:w="2057"/>
        <w:gridCol w:w="996"/>
      </w:tblGrid>
      <w:tr w:rsidR="00BA728D" w:rsidRPr="004D477E" w14:paraId="4D3F8D95" w14:textId="77777777" w:rsidTr="00CB4C00">
        <w:trPr>
          <w:trHeight w:val="383"/>
        </w:trPr>
        <w:tc>
          <w:tcPr>
            <w:tcW w:w="1296" w:type="dxa"/>
            <w:shd w:val="clear" w:color="auto" w:fill="auto"/>
            <w:vAlign w:val="center"/>
          </w:tcPr>
          <w:p w14:paraId="5AEFB4BE"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日期</w:t>
            </w:r>
          </w:p>
        </w:tc>
        <w:tc>
          <w:tcPr>
            <w:tcW w:w="928" w:type="dxa"/>
            <w:shd w:val="clear" w:color="auto" w:fill="auto"/>
            <w:vAlign w:val="center"/>
          </w:tcPr>
          <w:p w14:paraId="38F5D057"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時間</w:t>
            </w:r>
          </w:p>
        </w:tc>
        <w:tc>
          <w:tcPr>
            <w:tcW w:w="4247" w:type="dxa"/>
            <w:shd w:val="clear" w:color="auto" w:fill="auto"/>
            <w:vAlign w:val="center"/>
          </w:tcPr>
          <w:p w14:paraId="494661FC"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主題</w:t>
            </w:r>
          </w:p>
        </w:tc>
        <w:tc>
          <w:tcPr>
            <w:tcW w:w="2057" w:type="dxa"/>
            <w:shd w:val="clear" w:color="auto" w:fill="auto"/>
            <w:vAlign w:val="center"/>
          </w:tcPr>
          <w:p w14:paraId="2C29EC38"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講師</w:t>
            </w:r>
          </w:p>
        </w:tc>
        <w:tc>
          <w:tcPr>
            <w:tcW w:w="996" w:type="dxa"/>
            <w:shd w:val="clear" w:color="auto" w:fill="auto"/>
            <w:vAlign w:val="center"/>
          </w:tcPr>
          <w:p w14:paraId="5F57FADB"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地點</w:t>
            </w:r>
          </w:p>
        </w:tc>
      </w:tr>
      <w:tr w:rsidR="00BA728D" w:rsidRPr="004D477E" w14:paraId="7FE9A62A" w14:textId="77777777" w:rsidTr="00CB4C00">
        <w:trPr>
          <w:trHeight w:val="1055"/>
        </w:trPr>
        <w:tc>
          <w:tcPr>
            <w:tcW w:w="1296" w:type="dxa"/>
            <w:shd w:val="clear" w:color="auto" w:fill="auto"/>
            <w:vAlign w:val="center"/>
          </w:tcPr>
          <w:p w14:paraId="1A2767CB"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11</w:t>
            </w:r>
            <w:r w:rsidRPr="004D477E">
              <w:rPr>
                <w:rFonts w:ascii="標楷體" w:eastAsia="標楷體" w:hAnsi="標楷體"/>
              </w:rPr>
              <w:t>4</w:t>
            </w:r>
            <w:r w:rsidRPr="004D477E">
              <w:rPr>
                <w:rFonts w:ascii="標楷體" w:eastAsia="標楷體" w:hAnsi="標楷體" w:hint="eastAsia"/>
              </w:rPr>
              <w:t>/12/13</w:t>
            </w:r>
          </w:p>
          <w:p w14:paraId="74C5A857"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(六)</w:t>
            </w:r>
          </w:p>
        </w:tc>
        <w:tc>
          <w:tcPr>
            <w:tcW w:w="928" w:type="dxa"/>
            <w:shd w:val="clear" w:color="auto" w:fill="auto"/>
            <w:vAlign w:val="center"/>
          </w:tcPr>
          <w:p w14:paraId="5DD80A63"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9:00-11:30</w:t>
            </w:r>
          </w:p>
        </w:tc>
        <w:tc>
          <w:tcPr>
            <w:tcW w:w="4247" w:type="dxa"/>
            <w:shd w:val="clear" w:color="auto" w:fill="auto"/>
            <w:vAlign w:val="center"/>
          </w:tcPr>
          <w:p w14:paraId="441370AD"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教育優先區親職教育講座</w:t>
            </w:r>
          </w:p>
          <w:p w14:paraId="38D6683A"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重新拉回你跟孩子的連線-網路成癮的親子溝通</w:t>
            </w:r>
          </w:p>
        </w:tc>
        <w:tc>
          <w:tcPr>
            <w:tcW w:w="2057" w:type="dxa"/>
            <w:shd w:val="clear" w:color="auto" w:fill="auto"/>
            <w:vAlign w:val="center"/>
          </w:tcPr>
          <w:p w14:paraId="14694892" w14:textId="77777777" w:rsidR="00BA728D" w:rsidRPr="004D477E" w:rsidRDefault="00BA728D" w:rsidP="00205C97">
            <w:pPr>
              <w:jc w:val="center"/>
              <w:rPr>
                <w:rFonts w:ascii="標楷體" w:eastAsia="標楷體" w:hAnsi="標楷體"/>
                <w:b/>
              </w:rPr>
            </w:pPr>
            <w:r w:rsidRPr="004D477E">
              <w:rPr>
                <w:rFonts w:ascii="標楷體" w:eastAsia="標楷體" w:hAnsi="標楷體" w:hint="eastAsia"/>
                <w:b/>
              </w:rPr>
              <w:t>趙育賢心理師</w:t>
            </w:r>
          </w:p>
        </w:tc>
        <w:tc>
          <w:tcPr>
            <w:tcW w:w="996" w:type="dxa"/>
            <w:shd w:val="clear" w:color="auto" w:fill="auto"/>
            <w:vAlign w:val="center"/>
          </w:tcPr>
          <w:p w14:paraId="2611D82A"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3樓</w:t>
            </w:r>
          </w:p>
          <w:p w14:paraId="159E95E8" w14:textId="77777777" w:rsidR="00BA728D" w:rsidRPr="004D477E" w:rsidRDefault="00BA728D" w:rsidP="00205C97">
            <w:pPr>
              <w:jc w:val="center"/>
              <w:rPr>
                <w:rFonts w:ascii="標楷體" w:eastAsia="標楷體" w:hAnsi="標楷體"/>
              </w:rPr>
            </w:pPr>
            <w:r w:rsidRPr="004D477E">
              <w:rPr>
                <w:rFonts w:ascii="標楷體" w:eastAsia="標楷體" w:hAnsi="標楷體" w:hint="eastAsia"/>
              </w:rPr>
              <w:t>會議室</w:t>
            </w:r>
          </w:p>
        </w:tc>
      </w:tr>
    </w:tbl>
    <w:p w14:paraId="17FEC1B3" w14:textId="55C6A759" w:rsidR="00BA728D" w:rsidRPr="004D477E" w:rsidRDefault="00BA728D" w:rsidP="00CB4C00">
      <w:pPr>
        <w:spacing w:line="440" w:lineRule="exact"/>
        <w:rPr>
          <w:rFonts w:ascii="標楷體" w:eastAsia="標楷體" w:hAnsi="標楷體"/>
          <w:b/>
          <w:bCs/>
          <w:sz w:val="28"/>
          <w:szCs w:val="28"/>
        </w:rPr>
      </w:pPr>
      <w:r w:rsidRPr="004D477E">
        <w:rPr>
          <w:rFonts w:ascii="標楷體" w:eastAsia="標楷體" w:hAnsi="標楷體" w:hint="eastAsia"/>
          <w:b/>
          <w:bCs/>
          <w:sz w:val="28"/>
          <w:szCs w:val="28"/>
        </w:rPr>
        <w:t>2.學生講座</w:t>
      </w:r>
      <w:r w:rsidR="00CB4C00">
        <w:rPr>
          <w:rFonts w:ascii="標楷體" w:eastAsia="標楷體" w:hAnsi="標楷體" w:hint="eastAsia"/>
          <w:b/>
          <w:bCs/>
          <w:sz w:val="28"/>
          <w:szCs w:val="28"/>
        </w:rPr>
        <w:t>:</w:t>
      </w:r>
    </w:p>
    <w:tbl>
      <w:tblPr>
        <w:tblW w:w="953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9"/>
        <w:gridCol w:w="3468"/>
        <w:gridCol w:w="2266"/>
        <w:gridCol w:w="2303"/>
      </w:tblGrid>
      <w:tr w:rsidR="00BA728D" w:rsidRPr="004D477E" w14:paraId="2599BF77" w14:textId="77777777" w:rsidTr="00CB4C00">
        <w:trPr>
          <w:trHeight w:val="324"/>
          <w:jc w:val="center"/>
        </w:trPr>
        <w:tc>
          <w:tcPr>
            <w:tcW w:w="1462" w:type="dxa"/>
            <w:vAlign w:val="center"/>
          </w:tcPr>
          <w:p w14:paraId="2359BB8F"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日期</w:t>
            </w:r>
          </w:p>
        </w:tc>
        <w:tc>
          <w:tcPr>
            <w:tcW w:w="3468" w:type="dxa"/>
            <w:shd w:val="clear" w:color="auto" w:fill="auto"/>
            <w:noWrap/>
            <w:vAlign w:val="center"/>
            <w:hideMark/>
          </w:tcPr>
          <w:p w14:paraId="447D1406"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講座主題</w:t>
            </w:r>
          </w:p>
        </w:tc>
        <w:tc>
          <w:tcPr>
            <w:tcW w:w="2303" w:type="dxa"/>
          </w:tcPr>
          <w:p w14:paraId="0D75F111"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參加班級</w:t>
            </w:r>
          </w:p>
        </w:tc>
        <w:tc>
          <w:tcPr>
            <w:tcW w:w="2303" w:type="dxa"/>
            <w:shd w:val="clear" w:color="auto" w:fill="auto"/>
            <w:noWrap/>
            <w:vAlign w:val="center"/>
            <w:hideMark/>
          </w:tcPr>
          <w:p w14:paraId="00ADC636" w14:textId="77777777" w:rsidR="00BA728D" w:rsidRPr="004D477E" w:rsidRDefault="00BA728D" w:rsidP="00205C97">
            <w:pPr>
              <w:widowControl/>
              <w:jc w:val="center"/>
              <w:rPr>
                <w:rFonts w:ascii="標楷體" w:eastAsia="標楷體" w:hAnsi="標楷體"/>
                <w:b/>
                <w:kern w:val="0"/>
              </w:rPr>
            </w:pPr>
            <w:r w:rsidRPr="004D477E">
              <w:rPr>
                <w:rFonts w:ascii="標楷體" w:eastAsia="標楷體" w:hAnsi="標楷體" w:hint="eastAsia"/>
                <w:b/>
                <w:kern w:val="0"/>
              </w:rPr>
              <w:t>講師</w:t>
            </w:r>
          </w:p>
        </w:tc>
      </w:tr>
      <w:tr w:rsidR="00BA728D" w:rsidRPr="004D477E" w14:paraId="5F07FBDE" w14:textId="77777777" w:rsidTr="00CB4C00">
        <w:trPr>
          <w:trHeight w:val="433"/>
          <w:jc w:val="center"/>
        </w:trPr>
        <w:tc>
          <w:tcPr>
            <w:tcW w:w="1462" w:type="dxa"/>
            <w:vAlign w:val="center"/>
          </w:tcPr>
          <w:p w14:paraId="1652F467"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114.12.1(一)</w:t>
            </w:r>
          </w:p>
        </w:tc>
        <w:tc>
          <w:tcPr>
            <w:tcW w:w="3468" w:type="dxa"/>
            <w:shd w:val="clear" w:color="auto" w:fill="auto"/>
            <w:noWrap/>
            <w:vAlign w:val="center"/>
          </w:tcPr>
          <w:p w14:paraId="0776CCEE"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不讓心凍讓愛轉動生命教育講座</w:t>
            </w:r>
          </w:p>
        </w:tc>
        <w:tc>
          <w:tcPr>
            <w:tcW w:w="2303" w:type="dxa"/>
          </w:tcPr>
          <w:p w14:paraId="73A07673"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第六節:109</w:t>
            </w:r>
          </w:p>
          <w:p w14:paraId="6DED13D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第七節:218</w:t>
            </w:r>
          </w:p>
        </w:tc>
        <w:tc>
          <w:tcPr>
            <w:tcW w:w="2303" w:type="dxa"/>
            <w:shd w:val="clear" w:color="auto" w:fill="auto"/>
            <w:vAlign w:val="center"/>
          </w:tcPr>
          <w:p w14:paraId="3B203E6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中華民國運動神經元疾病病友協會</w:t>
            </w:r>
          </w:p>
        </w:tc>
      </w:tr>
      <w:tr w:rsidR="00BA728D" w:rsidRPr="004D477E" w14:paraId="2A605160" w14:textId="77777777" w:rsidTr="00CB4C00">
        <w:trPr>
          <w:trHeight w:val="433"/>
          <w:jc w:val="center"/>
        </w:trPr>
        <w:tc>
          <w:tcPr>
            <w:tcW w:w="1462" w:type="dxa"/>
            <w:vAlign w:val="center"/>
          </w:tcPr>
          <w:p w14:paraId="505661CB"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114.12.8(一)</w:t>
            </w:r>
          </w:p>
        </w:tc>
        <w:tc>
          <w:tcPr>
            <w:tcW w:w="3468" w:type="dxa"/>
            <w:shd w:val="clear" w:color="auto" w:fill="auto"/>
            <w:noWrap/>
            <w:vAlign w:val="center"/>
          </w:tcPr>
          <w:p w14:paraId="29D48575" w14:textId="52856D72"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自殺防治生命教育講座</w:t>
            </w:r>
          </w:p>
          <w:p w14:paraId="1E99C564" w14:textId="56482C33"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6、7節連續(5個班)</w:t>
            </w:r>
          </w:p>
        </w:tc>
        <w:tc>
          <w:tcPr>
            <w:tcW w:w="2303" w:type="dxa"/>
            <w:vAlign w:val="center"/>
          </w:tcPr>
          <w:p w14:paraId="0C364DFF" w14:textId="77777777"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報名中</w:t>
            </w:r>
          </w:p>
        </w:tc>
        <w:tc>
          <w:tcPr>
            <w:tcW w:w="2303" w:type="dxa"/>
            <w:shd w:val="clear" w:color="auto" w:fill="auto"/>
            <w:vAlign w:val="center"/>
          </w:tcPr>
          <w:p w14:paraId="1A5AD9C0" w14:textId="5F4C8439" w:rsidR="00BA728D" w:rsidRPr="004D477E" w:rsidRDefault="00BA728D" w:rsidP="00205C97">
            <w:pPr>
              <w:widowControl/>
              <w:jc w:val="center"/>
              <w:rPr>
                <w:rFonts w:ascii="標楷體" w:eastAsia="標楷體" w:hAnsi="標楷體" w:cs="新細明體"/>
                <w:b/>
                <w:color w:val="000000"/>
                <w:kern w:val="0"/>
              </w:rPr>
            </w:pPr>
            <w:r w:rsidRPr="004D477E">
              <w:rPr>
                <w:rFonts w:ascii="標楷體" w:eastAsia="標楷體" w:hAnsi="標楷體" w:cs="新細明體" w:hint="eastAsia"/>
                <w:b/>
                <w:color w:val="000000"/>
                <w:kern w:val="0"/>
              </w:rPr>
              <w:t>接體員大師兄(林品睿)</w:t>
            </w:r>
          </w:p>
        </w:tc>
      </w:tr>
    </w:tbl>
    <w:p w14:paraId="5BA5654B" w14:textId="4CDA0086" w:rsidR="004D477E" w:rsidRPr="0055520B" w:rsidRDefault="00CB4C00" w:rsidP="0055520B">
      <w:pPr>
        <w:pStyle w:val="a8"/>
        <w:spacing w:line="400" w:lineRule="exact"/>
        <w:rPr>
          <w:rFonts w:ascii="標楷體" w:eastAsia="標楷體" w:hAnsi="標楷體"/>
          <w:sz w:val="28"/>
          <w:szCs w:val="28"/>
        </w:rPr>
      </w:pPr>
      <w:r w:rsidRPr="0055520B">
        <w:rPr>
          <w:rFonts w:ascii="新細明體" w:eastAsia="新細明體" w:hAnsi="新細明體" w:hint="eastAsia"/>
          <w:sz w:val="28"/>
          <w:szCs w:val="28"/>
        </w:rPr>
        <w:t>★</w:t>
      </w:r>
      <w:r w:rsidR="00BA728D" w:rsidRPr="0055520B">
        <w:rPr>
          <w:rFonts w:ascii="標楷體" w:eastAsia="標楷體" w:hAnsi="標楷體" w:hint="eastAsia"/>
          <w:b/>
          <w:bCs/>
          <w:sz w:val="28"/>
          <w:szCs w:val="28"/>
        </w:rPr>
        <w:t>12/8自殺防治生命教育講座開始報名。</w:t>
      </w:r>
      <w:r w:rsidR="004D477E" w:rsidRPr="0055520B">
        <w:rPr>
          <w:rFonts w:ascii="標楷體" w:eastAsia="標楷體" w:hAnsi="標楷體" w:hint="eastAsia"/>
          <w:sz w:val="28"/>
          <w:szCs w:val="28"/>
        </w:rPr>
        <w:t>報名班級請留意</w:t>
      </w:r>
      <w:r w:rsidRPr="0055520B">
        <w:rPr>
          <w:rFonts w:ascii="標楷體" w:eastAsia="標楷體" w:hAnsi="標楷體" w:hint="eastAsia"/>
          <w:sz w:val="28"/>
          <w:szCs w:val="28"/>
        </w:rPr>
        <w:t>:</w:t>
      </w:r>
    </w:p>
    <w:p w14:paraId="732BD844" w14:textId="77777777" w:rsidR="004D477E" w:rsidRPr="0055520B" w:rsidRDefault="004D477E" w:rsidP="00FC30BB">
      <w:pPr>
        <w:pStyle w:val="a8"/>
        <w:spacing w:line="400" w:lineRule="exact"/>
        <w:ind w:leftChars="100" w:left="240"/>
        <w:rPr>
          <w:rFonts w:ascii="標楷體" w:eastAsia="標楷體" w:hAnsi="標楷體"/>
          <w:sz w:val="28"/>
          <w:szCs w:val="28"/>
        </w:rPr>
      </w:pPr>
      <w:r w:rsidRPr="0055520B">
        <w:rPr>
          <w:rFonts w:ascii="標楷體" w:eastAsia="標楷體" w:hAnsi="標楷體" w:hint="eastAsia"/>
          <w:sz w:val="28"/>
          <w:szCs w:val="28"/>
        </w:rPr>
        <w:t>1.聽講時間為第六節+第七節.共兩節課</w:t>
      </w:r>
    </w:p>
    <w:p w14:paraId="7414A9BA" w14:textId="77777777" w:rsidR="004D477E" w:rsidRPr="0055520B" w:rsidRDefault="004D477E" w:rsidP="00FC30BB">
      <w:pPr>
        <w:pStyle w:val="a8"/>
        <w:spacing w:line="400" w:lineRule="exact"/>
        <w:ind w:leftChars="100" w:left="240"/>
        <w:rPr>
          <w:rFonts w:ascii="標楷體" w:eastAsia="標楷體" w:hAnsi="標楷體"/>
          <w:sz w:val="28"/>
          <w:szCs w:val="28"/>
        </w:rPr>
      </w:pPr>
      <w:r w:rsidRPr="0055520B">
        <w:rPr>
          <w:rFonts w:ascii="標楷體" w:eastAsia="標楷體" w:hAnsi="標楷體" w:hint="eastAsia"/>
          <w:sz w:val="28"/>
          <w:szCs w:val="28"/>
        </w:rPr>
        <w:t>2.確定參加班級當節社團課將請學務處協助通知社團老師請假</w:t>
      </w:r>
    </w:p>
    <w:p w14:paraId="58C23D09" w14:textId="77777777" w:rsidR="00CB4C00" w:rsidRPr="0055520B" w:rsidRDefault="00CB4C00" w:rsidP="00FC30BB">
      <w:pPr>
        <w:pStyle w:val="a8"/>
        <w:spacing w:line="400" w:lineRule="exact"/>
        <w:ind w:leftChars="100" w:left="240"/>
        <w:rPr>
          <w:rFonts w:ascii="標楷體" w:eastAsia="標楷體" w:hAnsi="標楷體"/>
          <w:sz w:val="28"/>
          <w:szCs w:val="28"/>
        </w:rPr>
      </w:pPr>
      <w:r w:rsidRPr="0055520B">
        <w:rPr>
          <w:rFonts w:ascii="標楷體" w:eastAsia="標楷體" w:hAnsi="標楷體" w:hint="eastAsia"/>
          <w:sz w:val="28"/>
          <w:szCs w:val="28"/>
        </w:rPr>
        <w:t>3</w:t>
      </w:r>
      <w:r w:rsidR="004D477E" w:rsidRPr="0055520B">
        <w:rPr>
          <w:rFonts w:ascii="標楷體" w:eastAsia="標楷體" w:hAnsi="標楷體" w:hint="eastAsia"/>
          <w:sz w:val="28"/>
          <w:szCs w:val="28"/>
        </w:rPr>
        <w:t>.請導師隨班指導</w:t>
      </w:r>
    </w:p>
    <w:p w14:paraId="7857646D" w14:textId="771BF89E" w:rsidR="00CB4C00" w:rsidRPr="0055520B" w:rsidRDefault="00CB4C00" w:rsidP="00FC30BB">
      <w:pPr>
        <w:pStyle w:val="a8"/>
        <w:spacing w:line="400" w:lineRule="exact"/>
        <w:ind w:leftChars="100" w:left="240"/>
        <w:rPr>
          <w:rFonts w:ascii="標楷體" w:eastAsia="標楷體" w:hAnsi="標楷體"/>
          <w:sz w:val="28"/>
          <w:szCs w:val="28"/>
        </w:rPr>
      </w:pPr>
      <w:r w:rsidRPr="0055520B">
        <w:rPr>
          <w:rFonts w:ascii="標楷體" w:eastAsia="標楷體" w:hAnsi="標楷體" w:hint="eastAsia"/>
          <w:sz w:val="28"/>
          <w:szCs w:val="28"/>
        </w:rPr>
        <w:t>4.請向輔導組登記，報名班級若超過5個班則抽籤。</w:t>
      </w:r>
    </w:p>
    <w:p w14:paraId="26160DA4" w14:textId="77777777" w:rsidR="00CB4C00" w:rsidRPr="00CB4C00" w:rsidRDefault="00CB4C00" w:rsidP="00CB4C00">
      <w:pPr>
        <w:pStyle w:val="a8"/>
        <w:rPr>
          <w:rFonts w:ascii="標楷體" w:eastAsia="標楷體" w:hAnsi="標楷體"/>
        </w:rPr>
      </w:pPr>
    </w:p>
    <w:p w14:paraId="3DF11E53" w14:textId="72B6CF10" w:rsidR="00412294" w:rsidRPr="00CB4C00" w:rsidRDefault="00CB4C00" w:rsidP="00CB4C00">
      <w:pPr>
        <w:snapToGrid w:val="0"/>
        <w:spacing w:line="240" w:lineRule="atLeast"/>
        <w:jc w:val="both"/>
        <w:rPr>
          <w:rFonts w:ascii="標楷體" w:eastAsia="標楷體" w:hAnsi="標楷體"/>
          <w:b/>
          <w:sz w:val="28"/>
          <w:szCs w:val="28"/>
        </w:rPr>
      </w:pPr>
      <w:r w:rsidRPr="00CB4C00">
        <w:rPr>
          <w:rFonts w:ascii="標楷體" w:eastAsia="標楷體" w:hAnsi="標楷體" w:hint="eastAsia"/>
          <w:b/>
          <w:sz w:val="28"/>
          <w:szCs w:val="28"/>
        </w:rPr>
        <w:t>六、生涯發展紀錄手冊相關事項</w:t>
      </w:r>
      <w:r w:rsidR="00412294" w:rsidRPr="00CB4C00">
        <w:rPr>
          <w:rFonts w:ascii="標楷體" w:eastAsia="標楷體" w:hAnsi="標楷體" w:cs="Arial" w:hint="eastAsia"/>
          <w:b/>
          <w:color w:val="000000"/>
          <w:kern w:val="24"/>
          <w:sz w:val="28"/>
          <w:szCs w:val="28"/>
        </w:rPr>
        <w:t>提醒：</w:t>
      </w:r>
      <w:r w:rsidR="001E46F2" w:rsidRPr="001E46F2">
        <w:rPr>
          <w:rFonts w:ascii="標楷體" w:eastAsia="標楷體" w:hint="eastAsia"/>
          <w:b/>
          <w:bCs/>
          <w:color w:val="FF0000"/>
        </w:rPr>
        <w:t>(輔導組修10/20)</w:t>
      </w:r>
      <w:r w:rsidR="00C831DC" w:rsidRPr="00C831DC">
        <w:rPr>
          <w:rFonts w:ascii="標楷體" w:eastAsia="標楷體" w:hint="eastAsia"/>
          <w:b/>
          <w:bCs/>
          <w:color w:val="FF0000"/>
        </w:rPr>
        <w:t xml:space="preserve"> </w:t>
      </w:r>
      <w:r w:rsidR="00C831DC" w:rsidRPr="001E46F2">
        <w:rPr>
          <w:rFonts w:ascii="標楷體" w:eastAsia="標楷體" w:hint="eastAsia"/>
          <w:b/>
          <w:bCs/>
          <w:color w:val="FF0000"/>
        </w:rPr>
        <w:t>(</w:t>
      </w:r>
      <w:r w:rsidR="00C831DC">
        <w:rPr>
          <w:rFonts w:ascii="標楷體" w:eastAsia="標楷體" w:hint="eastAsia"/>
          <w:b/>
          <w:bCs/>
          <w:color w:val="FF0000"/>
        </w:rPr>
        <w:t>資料</w:t>
      </w:r>
      <w:r w:rsidR="00C831DC" w:rsidRPr="001E46F2">
        <w:rPr>
          <w:rFonts w:ascii="標楷體" w:eastAsia="標楷體" w:hint="eastAsia"/>
          <w:b/>
          <w:bCs/>
          <w:color w:val="FF0000"/>
        </w:rPr>
        <w:t>組修</w:t>
      </w:r>
      <w:r w:rsidR="00C831DC">
        <w:rPr>
          <w:rFonts w:ascii="標楷體" w:eastAsia="標楷體" w:hint="eastAsia"/>
          <w:b/>
          <w:bCs/>
          <w:color w:val="FF0000"/>
        </w:rPr>
        <w:t>10/23</w:t>
      </w:r>
      <w:r w:rsidR="00C831DC" w:rsidRPr="001E46F2">
        <w:rPr>
          <w:rFonts w:ascii="標楷體" w:eastAsia="標楷體" w:hint="eastAsia"/>
          <w:b/>
          <w:bCs/>
          <w:color w:val="FF0000"/>
        </w:rPr>
        <w:t>)</w:t>
      </w:r>
    </w:p>
    <w:p w14:paraId="66252281" w14:textId="06CA75E0" w:rsidR="000B197A" w:rsidRPr="00C831DC" w:rsidRDefault="00C831DC" w:rsidP="00C831DC">
      <w:pPr>
        <w:spacing w:line="400" w:lineRule="exact"/>
        <w:jc w:val="both"/>
        <w:rPr>
          <w:rFonts w:ascii="標楷體" w:eastAsia="標楷體" w:hAnsi="標楷體" w:cs="Arial"/>
          <w:color w:val="000000"/>
          <w:kern w:val="24"/>
          <w:sz w:val="28"/>
          <w:szCs w:val="28"/>
        </w:rPr>
      </w:pPr>
      <w:r>
        <w:rPr>
          <w:rFonts w:ascii="標楷體" w:eastAsia="標楷體" w:hAnsi="標楷體" w:cs="Arial" w:hint="eastAsia"/>
          <w:color w:val="000000"/>
          <w:kern w:val="24"/>
          <w:sz w:val="28"/>
          <w:szCs w:val="28"/>
        </w:rPr>
        <w:t>1.</w:t>
      </w:r>
      <w:r w:rsidR="005361C1">
        <w:rPr>
          <w:rFonts w:ascii="標楷體" w:eastAsia="標楷體" w:hAnsi="標楷體" w:cs="Arial" w:hint="eastAsia"/>
          <w:color w:val="000000"/>
          <w:kern w:val="24"/>
          <w:sz w:val="28"/>
          <w:szCs w:val="28"/>
        </w:rPr>
        <w:t xml:space="preserve"> </w:t>
      </w:r>
      <w:r w:rsidR="003471FC" w:rsidRPr="00C831DC">
        <w:rPr>
          <w:rFonts w:ascii="標楷體" w:eastAsia="標楷體" w:hAnsi="標楷體" w:cs="Arial" w:hint="eastAsia"/>
          <w:color w:val="000000"/>
          <w:kern w:val="24"/>
          <w:sz w:val="28"/>
          <w:szCs w:val="28"/>
        </w:rPr>
        <w:t>本學期</w:t>
      </w:r>
      <w:r w:rsidR="000B197A" w:rsidRPr="00C831DC">
        <w:rPr>
          <w:rFonts w:ascii="標楷體" w:eastAsia="標楷體" w:hAnsi="標楷體" w:cs="Arial" w:hint="eastAsia"/>
          <w:color w:val="000000"/>
          <w:kern w:val="24"/>
          <w:sz w:val="28"/>
          <w:szCs w:val="28"/>
        </w:rPr>
        <w:t>檢查日期是</w:t>
      </w:r>
      <w:r w:rsidR="0021256B" w:rsidRPr="00C831DC">
        <w:rPr>
          <w:rFonts w:ascii="標楷體" w:eastAsia="標楷體" w:hAnsi="標楷體" w:cs="Arial" w:hint="eastAsia"/>
          <w:b/>
          <w:color w:val="000000"/>
          <w:kern w:val="24"/>
          <w:sz w:val="28"/>
          <w:szCs w:val="28"/>
        </w:rPr>
        <w:t>12/</w:t>
      </w:r>
      <w:r w:rsidR="00BA728D" w:rsidRPr="00C831DC">
        <w:rPr>
          <w:rFonts w:ascii="標楷體" w:eastAsia="標楷體" w:hAnsi="標楷體" w:cs="Arial" w:hint="eastAsia"/>
          <w:b/>
          <w:color w:val="000000"/>
          <w:kern w:val="24"/>
          <w:sz w:val="28"/>
          <w:szCs w:val="28"/>
        </w:rPr>
        <w:t>15</w:t>
      </w:r>
      <w:r w:rsidR="000B197A" w:rsidRPr="00C831DC">
        <w:rPr>
          <w:rFonts w:ascii="標楷體" w:eastAsia="標楷體" w:hAnsi="標楷體" w:cs="Arial" w:hint="eastAsia"/>
          <w:b/>
          <w:color w:val="000000"/>
          <w:kern w:val="24"/>
          <w:sz w:val="28"/>
          <w:szCs w:val="28"/>
        </w:rPr>
        <w:t>-1</w:t>
      </w:r>
      <w:r w:rsidR="003471FC" w:rsidRPr="00C831DC">
        <w:rPr>
          <w:rFonts w:ascii="標楷體" w:eastAsia="標楷體" w:hAnsi="標楷體" w:cs="Arial" w:hint="eastAsia"/>
          <w:b/>
          <w:color w:val="000000"/>
          <w:kern w:val="24"/>
          <w:sz w:val="28"/>
          <w:szCs w:val="28"/>
        </w:rPr>
        <w:t>2</w:t>
      </w:r>
      <w:r w:rsidR="0021256B" w:rsidRPr="00C831DC">
        <w:rPr>
          <w:rFonts w:ascii="標楷體" w:eastAsia="標楷體" w:hAnsi="標楷體" w:cs="Arial" w:hint="eastAsia"/>
          <w:b/>
          <w:color w:val="000000"/>
          <w:kern w:val="24"/>
          <w:sz w:val="28"/>
          <w:szCs w:val="28"/>
        </w:rPr>
        <w:t>/</w:t>
      </w:r>
      <w:r w:rsidR="00BA728D" w:rsidRPr="00C831DC">
        <w:rPr>
          <w:rFonts w:ascii="標楷體" w:eastAsia="標楷體" w:hAnsi="標楷體" w:cs="Arial" w:hint="eastAsia"/>
          <w:b/>
          <w:color w:val="000000"/>
          <w:kern w:val="24"/>
          <w:sz w:val="28"/>
          <w:szCs w:val="28"/>
        </w:rPr>
        <w:t>19</w:t>
      </w:r>
      <w:r w:rsidR="000B197A" w:rsidRPr="00C831DC">
        <w:rPr>
          <w:rFonts w:ascii="標楷體" w:eastAsia="標楷體" w:hAnsi="標楷體" w:cs="Arial" w:hint="eastAsia"/>
          <w:color w:val="000000"/>
          <w:kern w:val="24"/>
          <w:sz w:val="28"/>
          <w:szCs w:val="28"/>
        </w:rPr>
        <w:t>。</w:t>
      </w:r>
    </w:p>
    <w:p w14:paraId="39A98C3A" w14:textId="46CFE411" w:rsidR="00EA47DC" w:rsidRPr="00C831DC" w:rsidRDefault="00412294" w:rsidP="00C831DC">
      <w:pPr>
        <w:pStyle w:val="a7"/>
        <w:numPr>
          <w:ilvl w:val="0"/>
          <w:numId w:val="28"/>
        </w:numPr>
        <w:spacing w:line="400" w:lineRule="exact"/>
        <w:ind w:leftChars="0"/>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請指導學生完成</w:t>
      </w:r>
      <w:r w:rsidR="003471FC" w:rsidRPr="00C831DC">
        <w:rPr>
          <w:rFonts w:ascii="標楷體" w:eastAsia="標楷體" w:hAnsi="標楷體" w:cs="Arial" w:hint="eastAsia"/>
          <w:color w:val="000000"/>
          <w:kern w:val="24"/>
          <w:sz w:val="28"/>
          <w:szCs w:val="28"/>
        </w:rPr>
        <w:t>以下項目</w:t>
      </w:r>
      <w:r w:rsidR="00EA47DC" w:rsidRPr="00C831DC">
        <w:rPr>
          <w:rFonts w:ascii="標楷體" w:eastAsia="標楷體" w:hAnsi="標楷體" w:cs="Arial" w:hint="eastAsia"/>
          <w:color w:val="000000"/>
          <w:kern w:val="24"/>
          <w:sz w:val="28"/>
          <w:szCs w:val="28"/>
        </w:rPr>
        <w:t>:</w:t>
      </w:r>
    </w:p>
    <w:tbl>
      <w:tblPr>
        <w:tblStyle w:val="aa"/>
        <w:tblW w:w="0" w:type="auto"/>
        <w:tblInd w:w="720" w:type="dxa"/>
        <w:tblLook w:val="04A0" w:firstRow="1" w:lastRow="0" w:firstColumn="1" w:lastColumn="0" w:noHBand="0" w:noVBand="1"/>
      </w:tblPr>
      <w:tblGrid>
        <w:gridCol w:w="3418"/>
        <w:gridCol w:w="5490"/>
      </w:tblGrid>
      <w:tr w:rsidR="00EA47DC" w:rsidRPr="00C831DC" w14:paraId="20A840A6" w14:textId="77777777" w:rsidTr="0055520B">
        <w:trPr>
          <w:trHeight w:val="204"/>
        </w:trPr>
        <w:tc>
          <w:tcPr>
            <w:tcW w:w="3418" w:type="dxa"/>
            <w:vMerge w:val="restart"/>
          </w:tcPr>
          <w:p w14:paraId="38754CFC"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一、我的成長故事</w:t>
            </w:r>
          </w:p>
        </w:tc>
        <w:tc>
          <w:tcPr>
            <w:tcW w:w="5490" w:type="dxa"/>
          </w:tcPr>
          <w:p w14:paraId="07173711"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(一)自我認識</w:t>
            </w:r>
          </w:p>
        </w:tc>
      </w:tr>
      <w:tr w:rsidR="00EA47DC" w:rsidRPr="00C831DC" w14:paraId="1AC6E929" w14:textId="77777777" w:rsidTr="0055520B">
        <w:trPr>
          <w:trHeight w:val="228"/>
        </w:trPr>
        <w:tc>
          <w:tcPr>
            <w:tcW w:w="3418" w:type="dxa"/>
            <w:vMerge/>
          </w:tcPr>
          <w:p w14:paraId="71C4DFFE"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28D1FC40"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(二)職業與我</w:t>
            </w:r>
          </w:p>
        </w:tc>
      </w:tr>
      <w:tr w:rsidR="00EA47DC" w:rsidRPr="00C831DC" w14:paraId="1273CF1E" w14:textId="77777777" w:rsidTr="0055520B">
        <w:trPr>
          <w:trHeight w:val="228"/>
        </w:trPr>
        <w:tc>
          <w:tcPr>
            <w:tcW w:w="3418" w:type="dxa"/>
            <w:vMerge w:val="restart"/>
          </w:tcPr>
          <w:p w14:paraId="5BEB8F6D"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二、學習成果及特殊表現</w:t>
            </w:r>
          </w:p>
        </w:tc>
        <w:tc>
          <w:tcPr>
            <w:tcW w:w="5490" w:type="dxa"/>
          </w:tcPr>
          <w:p w14:paraId="76EA3803"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(二)我的經歷</w:t>
            </w:r>
          </w:p>
        </w:tc>
      </w:tr>
      <w:tr w:rsidR="00EA47DC" w:rsidRPr="00C831DC" w14:paraId="40D49A56" w14:textId="77777777" w:rsidTr="0055520B">
        <w:trPr>
          <w:trHeight w:val="204"/>
        </w:trPr>
        <w:tc>
          <w:tcPr>
            <w:tcW w:w="3418" w:type="dxa"/>
            <w:vMerge/>
          </w:tcPr>
          <w:p w14:paraId="7FDD6778"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6BD761EC"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(三)參與競賽成果</w:t>
            </w:r>
          </w:p>
        </w:tc>
      </w:tr>
      <w:tr w:rsidR="00EA47DC" w:rsidRPr="00C831DC" w14:paraId="7B13AA8E" w14:textId="77777777" w:rsidTr="0055520B">
        <w:trPr>
          <w:trHeight w:val="192"/>
        </w:trPr>
        <w:tc>
          <w:tcPr>
            <w:tcW w:w="3418" w:type="dxa"/>
            <w:vMerge/>
          </w:tcPr>
          <w:p w14:paraId="3731BBF8"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0A04F40F"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(五)服務學習紀錄</w:t>
            </w:r>
          </w:p>
        </w:tc>
      </w:tr>
      <w:tr w:rsidR="00EA47DC" w:rsidRPr="00C831DC" w14:paraId="6CE96B5A" w14:textId="77777777" w:rsidTr="0055520B">
        <w:trPr>
          <w:trHeight w:val="240"/>
        </w:trPr>
        <w:tc>
          <w:tcPr>
            <w:tcW w:w="3418" w:type="dxa"/>
            <w:vMerge/>
          </w:tcPr>
          <w:p w14:paraId="3C82F1E3"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06866550" w14:textId="6628DC6A"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(六)生涯試探活動紀錄</w:t>
            </w:r>
            <w:r w:rsidR="00EC4F1F" w:rsidRPr="00C831DC">
              <w:rPr>
                <w:rFonts w:ascii="標楷體" w:eastAsia="標楷體" w:hAnsi="標楷體" w:cs="Arial" w:hint="eastAsia"/>
                <w:color w:val="000000"/>
                <w:kern w:val="24"/>
                <w:sz w:val="28"/>
                <w:szCs w:val="28"/>
              </w:rPr>
              <w:t xml:space="preserve">　</w:t>
            </w:r>
            <w:r w:rsidR="00EC4F1F" w:rsidRPr="00C831DC">
              <w:rPr>
                <w:rFonts w:ascii="標楷體" w:eastAsia="標楷體" w:hAnsi="標楷體" w:cs="Arial" w:hint="eastAsia"/>
                <w:color w:val="000000"/>
                <w:kern w:val="24"/>
                <w:sz w:val="28"/>
                <w:szCs w:val="28"/>
              </w:rPr>
              <w:t>★</w:t>
            </w:r>
            <w:r w:rsidR="00EC4F1F" w:rsidRPr="00C831DC">
              <w:rPr>
                <w:rFonts w:ascii="標楷體" w:eastAsia="標楷體" w:hAnsi="標楷體" w:cs="Arial" w:hint="eastAsia"/>
                <w:color w:val="000000"/>
                <w:kern w:val="24"/>
                <w:sz w:val="28"/>
                <w:szCs w:val="28"/>
              </w:rPr>
              <w:t>參訪活動</w:t>
            </w:r>
          </w:p>
        </w:tc>
      </w:tr>
      <w:tr w:rsidR="00EA47DC" w:rsidRPr="00C831DC" w14:paraId="29F01598" w14:textId="77777777" w:rsidTr="0055520B">
        <w:trPr>
          <w:trHeight w:val="192"/>
        </w:trPr>
        <w:tc>
          <w:tcPr>
            <w:tcW w:w="3418" w:type="dxa"/>
            <w:vMerge w:val="restart"/>
          </w:tcPr>
          <w:p w14:paraId="51C84BDD"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六、生涯發展歷程相關紀錄</w:t>
            </w:r>
          </w:p>
        </w:tc>
        <w:tc>
          <w:tcPr>
            <w:tcW w:w="5490" w:type="dxa"/>
          </w:tcPr>
          <w:p w14:paraId="0C1333FB"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(一)生涯輔導紀錄</w:t>
            </w:r>
          </w:p>
          <w:p w14:paraId="57BDDDBA"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★導師、輔導師一學年各一次</w:t>
            </w:r>
          </w:p>
        </w:tc>
      </w:tr>
      <w:tr w:rsidR="00EA47DC" w:rsidRPr="00C831DC" w14:paraId="68B8C3C0" w14:textId="77777777" w:rsidTr="0055520B">
        <w:trPr>
          <w:trHeight w:val="806"/>
        </w:trPr>
        <w:tc>
          <w:tcPr>
            <w:tcW w:w="3418" w:type="dxa"/>
            <w:vMerge/>
          </w:tcPr>
          <w:p w14:paraId="7A7926B5"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14CEDA54"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(二)生涯諮詢紀錄</w:t>
            </w:r>
          </w:p>
          <w:p w14:paraId="5E9A83A2"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★一學期至少一次，可以諮詢家長或導師</w:t>
            </w:r>
          </w:p>
        </w:tc>
      </w:tr>
      <w:tr w:rsidR="00EA47DC" w:rsidRPr="00C831DC" w14:paraId="02D1EF9D" w14:textId="77777777" w:rsidTr="0055520B">
        <w:trPr>
          <w:trHeight w:val="448"/>
        </w:trPr>
        <w:tc>
          <w:tcPr>
            <w:tcW w:w="3418" w:type="dxa"/>
            <w:vMerge/>
          </w:tcPr>
          <w:p w14:paraId="133A9E27" w14:textId="77777777" w:rsidR="00EA47DC" w:rsidRPr="00C831DC" w:rsidRDefault="00EA47DC" w:rsidP="00C831DC">
            <w:pPr>
              <w:spacing w:line="400" w:lineRule="exact"/>
              <w:jc w:val="both"/>
              <w:rPr>
                <w:rFonts w:ascii="標楷體" w:eastAsia="標楷體" w:hAnsi="標楷體" w:cs="Arial"/>
                <w:color w:val="000000"/>
                <w:kern w:val="24"/>
                <w:sz w:val="28"/>
                <w:szCs w:val="28"/>
              </w:rPr>
            </w:pPr>
          </w:p>
        </w:tc>
        <w:tc>
          <w:tcPr>
            <w:tcW w:w="5490" w:type="dxa"/>
          </w:tcPr>
          <w:p w14:paraId="4AD20C3E"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(三)家長的話</w:t>
            </w:r>
          </w:p>
          <w:p w14:paraId="772C8AB3" w14:textId="77777777" w:rsidR="00EA47DC" w:rsidRPr="00C831DC" w:rsidRDefault="00EA47DC" w:rsidP="00C831DC">
            <w:pPr>
              <w:spacing w:line="400" w:lineRule="exact"/>
              <w:jc w:val="both"/>
              <w:rPr>
                <w:rFonts w:ascii="標楷體" w:eastAsia="標楷體" w:hAnsi="標楷體" w:cs="Arial"/>
                <w:color w:val="000000"/>
                <w:kern w:val="24"/>
                <w:sz w:val="28"/>
                <w:szCs w:val="28"/>
              </w:rPr>
            </w:pPr>
            <w:r w:rsidRPr="00C831DC">
              <w:rPr>
                <w:rFonts w:ascii="標楷體" w:eastAsia="標楷體" w:hAnsi="標楷體" w:cs="Arial" w:hint="eastAsia"/>
                <w:color w:val="000000"/>
                <w:kern w:val="24"/>
                <w:sz w:val="28"/>
                <w:szCs w:val="28"/>
              </w:rPr>
              <w:t>★家長須簽章，導師也要簽章</w:t>
            </w:r>
            <w:r w:rsidR="00406518" w:rsidRPr="00C831DC">
              <w:rPr>
                <w:rFonts w:ascii="標楷體" w:eastAsia="標楷體" w:hAnsi="標楷體" w:cs="Arial" w:hint="eastAsia"/>
                <w:color w:val="000000"/>
                <w:kern w:val="24"/>
                <w:sz w:val="28"/>
                <w:szCs w:val="28"/>
              </w:rPr>
              <w:t>(每學年一次)</w:t>
            </w:r>
          </w:p>
        </w:tc>
      </w:tr>
    </w:tbl>
    <w:p w14:paraId="14CCA844" w14:textId="77777777" w:rsidR="00C831DC" w:rsidRDefault="00C831DC" w:rsidP="00C831DC">
      <w:pPr>
        <w:pStyle w:val="a7"/>
        <w:numPr>
          <w:ilvl w:val="0"/>
          <w:numId w:val="28"/>
        </w:numPr>
        <w:spacing w:line="400" w:lineRule="exact"/>
        <w:ind w:leftChars="0"/>
        <w:rPr>
          <w:rFonts w:ascii="標楷體" w:eastAsia="標楷體" w:hAnsi="標楷體"/>
          <w:sz w:val="28"/>
          <w:szCs w:val="28"/>
        </w:rPr>
      </w:pPr>
      <w:r w:rsidRPr="00C831DC">
        <w:rPr>
          <w:rFonts w:ascii="標楷體" w:eastAsia="標楷體" w:hAnsi="標楷體" w:hint="eastAsia"/>
          <w:sz w:val="28"/>
          <w:szCs w:val="28"/>
        </w:rPr>
        <w:t>各</w:t>
      </w:r>
      <w:r w:rsidR="0055520B" w:rsidRPr="00C831DC">
        <w:rPr>
          <w:rFonts w:ascii="標楷體" w:eastAsia="標楷體" w:hAnsi="標楷體"/>
          <w:sz w:val="28"/>
          <w:szCs w:val="28"/>
        </w:rPr>
        <w:t>職群介紹影片會由輔導老師在課程中穿插播放，若有參訪活動請</w:t>
      </w:r>
      <w:r w:rsidRPr="00C831DC">
        <w:rPr>
          <w:rFonts w:ascii="標楷體" w:eastAsia="標楷體" w:hAnsi="標楷體" w:hint="eastAsia"/>
          <w:sz w:val="28"/>
          <w:szCs w:val="28"/>
        </w:rPr>
        <w:t>導師提醒學生</w:t>
      </w:r>
      <w:r w:rsidR="0055520B" w:rsidRPr="00C831DC">
        <w:rPr>
          <w:rFonts w:ascii="標楷體" w:eastAsia="標楷體" w:hAnsi="標楷體"/>
          <w:sz w:val="28"/>
          <w:szCs w:val="28"/>
        </w:rPr>
        <w:t>於該職群欄位填寫紀錄。</w:t>
      </w:r>
    </w:p>
    <w:p w14:paraId="139D0274" w14:textId="5DAB6EF5" w:rsidR="00C831DC" w:rsidRPr="00C831DC" w:rsidRDefault="00C831DC" w:rsidP="00C831DC">
      <w:pPr>
        <w:pStyle w:val="a7"/>
        <w:numPr>
          <w:ilvl w:val="0"/>
          <w:numId w:val="28"/>
        </w:numPr>
        <w:spacing w:line="400" w:lineRule="exact"/>
        <w:ind w:leftChars="0"/>
        <w:rPr>
          <w:rFonts w:ascii="標楷體" w:eastAsia="標楷體" w:hAnsi="標楷體" w:hint="eastAsia"/>
          <w:sz w:val="28"/>
          <w:szCs w:val="28"/>
        </w:rPr>
      </w:pPr>
      <w:r w:rsidRPr="00C831DC">
        <w:rPr>
          <w:rFonts w:ascii="標楷體" w:eastAsia="標楷體" w:hAnsi="標楷體" w:hint="eastAsia"/>
          <w:sz w:val="28"/>
          <w:szCs w:val="28"/>
        </w:rPr>
        <w:t>11/3(一)週會課全校播放技藝教育宣導影片，國一、國二需寫學習單，收齊後請輔導股長依座號排列，交至資料組。</w:t>
      </w:r>
    </w:p>
    <w:p w14:paraId="1F839E23" w14:textId="77777777" w:rsidR="0055520B" w:rsidRPr="00C831DC" w:rsidRDefault="0055520B" w:rsidP="00C831DC">
      <w:pPr>
        <w:pStyle w:val="a8"/>
        <w:spacing w:line="400" w:lineRule="exact"/>
        <w:rPr>
          <w:rFonts w:ascii="標楷體" w:eastAsia="標楷體" w:hAnsi="標楷體"/>
          <w:b/>
          <w:bCs/>
          <w:sz w:val="28"/>
          <w:szCs w:val="28"/>
        </w:rPr>
      </w:pPr>
    </w:p>
    <w:p w14:paraId="5F002491" w14:textId="77777777" w:rsidR="00C831DC" w:rsidRDefault="00CB4C00" w:rsidP="00C831DC">
      <w:pPr>
        <w:pStyle w:val="a8"/>
        <w:spacing w:line="400" w:lineRule="exact"/>
        <w:rPr>
          <w:rFonts w:ascii="標楷體" w:eastAsia="標楷體" w:hAnsi="標楷體"/>
          <w:b/>
          <w:bCs/>
          <w:sz w:val="28"/>
          <w:szCs w:val="28"/>
        </w:rPr>
      </w:pPr>
      <w:r w:rsidRPr="00C831DC">
        <w:rPr>
          <w:rFonts w:ascii="標楷體" w:eastAsia="標楷體" w:hAnsi="標楷體" w:hint="eastAsia"/>
          <w:b/>
          <w:bCs/>
          <w:sz w:val="28"/>
          <w:szCs w:val="28"/>
        </w:rPr>
        <w:lastRenderedPageBreak/>
        <w:t>七、</w:t>
      </w:r>
      <w:r w:rsidR="0055520B" w:rsidRPr="00C831DC">
        <w:rPr>
          <w:rFonts w:ascii="標楷體" w:eastAsia="標楷體" w:hAnsi="標楷體" w:hint="eastAsia"/>
          <w:b/>
          <w:bCs/>
          <w:sz w:val="28"/>
          <w:szCs w:val="28"/>
        </w:rPr>
        <w:t>學生</w:t>
      </w:r>
      <w:r w:rsidR="00D547BE" w:rsidRPr="00C831DC">
        <w:rPr>
          <w:rFonts w:ascii="標楷體" w:eastAsia="標楷體" w:hAnsi="標楷體" w:hint="eastAsia"/>
          <w:b/>
          <w:bCs/>
          <w:sz w:val="28"/>
          <w:szCs w:val="28"/>
        </w:rPr>
        <w:t>輔導紀錄B</w:t>
      </w:r>
      <w:r w:rsidR="0055520B" w:rsidRPr="00C831DC">
        <w:rPr>
          <w:rFonts w:ascii="標楷體" w:eastAsia="標楷體" w:hAnsi="標楷體" w:hint="eastAsia"/>
          <w:b/>
          <w:bCs/>
          <w:sz w:val="28"/>
          <w:szCs w:val="28"/>
        </w:rPr>
        <w:t>表</w:t>
      </w:r>
      <w:r w:rsidR="00D547BE" w:rsidRPr="00C831DC">
        <w:rPr>
          <w:rFonts w:ascii="標楷體" w:eastAsia="標楷體" w:hAnsi="標楷體" w:hint="eastAsia"/>
          <w:b/>
          <w:bCs/>
          <w:sz w:val="28"/>
          <w:szCs w:val="28"/>
        </w:rPr>
        <w:t>：</w:t>
      </w:r>
    </w:p>
    <w:p w14:paraId="72F43546" w14:textId="2AEEAEDC" w:rsidR="00EC4F1F" w:rsidRPr="00C831DC" w:rsidRDefault="0055520B" w:rsidP="00C831DC">
      <w:pPr>
        <w:pStyle w:val="a8"/>
        <w:spacing w:line="400" w:lineRule="exact"/>
        <w:rPr>
          <w:rFonts w:ascii="標楷體" w:eastAsia="標楷體" w:hAnsi="標楷體"/>
          <w:b/>
          <w:bCs/>
          <w:sz w:val="28"/>
          <w:szCs w:val="28"/>
        </w:rPr>
      </w:pPr>
      <w:r w:rsidRPr="00C831DC">
        <w:rPr>
          <w:rFonts w:ascii="標楷體" w:eastAsia="標楷體" w:hAnsi="標楷體" w:hint="eastAsia"/>
          <w:sz w:val="28"/>
          <w:szCs w:val="28"/>
        </w:rPr>
        <w:t>輔導系統已全面電子化（</w:t>
      </w:r>
      <w:r w:rsidR="00C831DC" w:rsidRPr="00C831DC">
        <w:rPr>
          <w:rFonts w:ascii="標楷體" w:eastAsia="標楷體" w:hAnsi="標楷體" w:hint="eastAsia"/>
          <w:sz w:val="28"/>
          <w:szCs w:val="28"/>
        </w:rPr>
        <w:t>陸續</w:t>
      </w:r>
      <w:r w:rsidRPr="00C831DC">
        <w:rPr>
          <w:rFonts w:ascii="標楷體" w:eastAsia="標楷體" w:hAnsi="標楷體" w:hint="eastAsia"/>
          <w:sz w:val="28"/>
          <w:szCs w:val="28"/>
        </w:rPr>
        <w:t>歸還導師</w:t>
      </w:r>
      <w:r w:rsidR="00C831DC" w:rsidRPr="00C831DC">
        <w:rPr>
          <w:rFonts w:ascii="標楷體" w:eastAsia="標楷體" w:hAnsi="標楷體" w:hint="eastAsia"/>
          <w:sz w:val="28"/>
          <w:szCs w:val="28"/>
        </w:rPr>
        <w:t>姓名</w:t>
      </w:r>
      <w:r w:rsidRPr="00C831DC">
        <w:rPr>
          <w:rFonts w:ascii="標楷體" w:eastAsia="標楷體" w:hAnsi="標楷體" w:hint="eastAsia"/>
          <w:sz w:val="28"/>
          <w:szCs w:val="28"/>
        </w:rPr>
        <w:t>木頭章）</w:t>
      </w:r>
      <w:r w:rsidR="00C831DC" w:rsidRPr="00C831DC">
        <w:rPr>
          <w:rFonts w:ascii="標楷體" w:eastAsia="標楷體" w:hAnsi="標楷體" w:hint="eastAsia"/>
          <w:sz w:val="28"/>
          <w:szCs w:val="28"/>
        </w:rPr>
        <w:t>。</w:t>
      </w:r>
      <w:r w:rsidRPr="00C831DC">
        <w:rPr>
          <w:rFonts w:ascii="標楷體" w:eastAsia="標楷體" w:hAnsi="標楷體" w:hint="eastAsia"/>
          <w:sz w:val="28"/>
          <w:szCs w:val="28"/>
        </w:rPr>
        <w:t>提</w:t>
      </w:r>
      <w:r w:rsidR="00D547BE" w:rsidRPr="00C831DC">
        <w:rPr>
          <w:rFonts w:ascii="標楷體" w:eastAsia="標楷體" w:hAnsi="標楷體" w:hint="eastAsia"/>
          <w:sz w:val="28"/>
          <w:szCs w:val="28"/>
        </w:rPr>
        <w:t>醒</w:t>
      </w:r>
      <w:r w:rsidR="00CB4C00" w:rsidRPr="00C831DC">
        <w:rPr>
          <w:rFonts w:ascii="標楷體" w:eastAsia="標楷體" w:hAnsi="標楷體" w:hint="eastAsia"/>
          <w:sz w:val="28"/>
          <w:szCs w:val="28"/>
        </w:rPr>
        <w:t>導師</w:t>
      </w:r>
      <w:r w:rsidRPr="00C831DC">
        <w:rPr>
          <w:rFonts w:ascii="標楷體" w:eastAsia="標楷體" w:hAnsi="標楷體" w:hint="eastAsia"/>
          <w:sz w:val="28"/>
          <w:szCs w:val="28"/>
        </w:rPr>
        <w:t>定時</w:t>
      </w:r>
      <w:r w:rsidR="00C831DC">
        <w:rPr>
          <w:rFonts w:ascii="標楷體" w:eastAsia="標楷體" w:hAnsi="標楷體" w:hint="eastAsia"/>
          <w:sz w:val="28"/>
          <w:szCs w:val="28"/>
        </w:rPr>
        <w:t>上網填寫</w:t>
      </w:r>
      <w:r w:rsidR="00D547BE" w:rsidRPr="00C831DC">
        <w:rPr>
          <w:rFonts w:ascii="標楷體" w:eastAsia="標楷體" w:hAnsi="標楷體" w:hint="eastAsia"/>
          <w:sz w:val="28"/>
          <w:szCs w:val="28"/>
        </w:rPr>
        <w:t>B</w:t>
      </w:r>
      <w:r w:rsidR="00C831DC">
        <w:rPr>
          <w:rFonts w:ascii="標楷體" w:eastAsia="標楷體" w:hAnsi="標楷體" w:hint="eastAsia"/>
          <w:sz w:val="28"/>
          <w:szCs w:val="28"/>
        </w:rPr>
        <w:t>表</w:t>
      </w:r>
      <w:r w:rsidRPr="00C831DC">
        <w:rPr>
          <w:rFonts w:ascii="標楷體" w:eastAsia="標楷體" w:hAnsi="標楷體" w:hint="eastAsia"/>
          <w:sz w:val="28"/>
          <w:szCs w:val="28"/>
        </w:rPr>
        <w:t>，確實記錄重要事件、處理、輔導成效。當學生轉銜或轉學時讓師長</w:t>
      </w:r>
      <w:r w:rsidR="00C831DC">
        <w:rPr>
          <w:rFonts w:ascii="標楷體" w:eastAsia="標楷體" w:hAnsi="標楷體" w:hint="eastAsia"/>
          <w:sz w:val="28"/>
          <w:szCs w:val="28"/>
        </w:rPr>
        <w:t>或</w:t>
      </w:r>
      <w:r w:rsidRPr="00C831DC">
        <w:rPr>
          <w:rFonts w:ascii="標楷體" w:eastAsia="標楷體" w:hAnsi="標楷體" w:hint="eastAsia"/>
          <w:sz w:val="28"/>
          <w:szCs w:val="28"/>
        </w:rPr>
        <w:t>社工快速了解該生狀況，留存輔導紀錄也是保護導師</w:t>
      </w:r>
      <w:r w:rsidR="00C831DC" w:rsidRPr="00C831DC">
        <w:rPr>
          <w:rFonts w:ascii="標楷體" w:eastAsia="標楷體" w:hAnsi="標楷體" w:hint="eastAsia"/>
          <w:sz w:val="28"/>
          <w:szCs w:val="28"/>
        </w:rPr>
        <w:t>。</w:t>
      </w:r>
      <w:r w:rsidRPr="00C831DC">
        <w:rPr>
          <w:rFonts w:ascii="標楷體" w:eastAsia="標楷體" w:hAnsi="標楷體" w:hint="eastAsia"/>
          <w:sz w:val="28"/>
          <w:szCs w:val="28"/>
        </w:rPr>
        <w:t>資料組將</w:t>
      </w:r>
      <w:r w:rsidRPr="00C831DC">
        <w:rPr>
          <w:rFonts w:ascii="標楷體" w:eastAsia="標楷體" w:hAnsi="標楷體" w:hint="eastAsia"/>
          <w:sz w:val="28"/>
          <w:szCs w:val="28"/>
        </w:rPr>
        <w:t>定期</w:t>
      </w:r>
      <w:r w:rsidRPr="00C831DC">
        <w:rPr>
          <w:rFonts w:ascii="標楷體" w:eastAsia="標楷體" w:hAnsi="標楷體" w:hint="eastAsia"/>
          <w:sz w:val="28"/>
          <w:szCs w:val="28"/>
        </w:rPr>
        <w:t>檢查並備份留存</w:t>
      </w:r>
      <w:r w:rsidRPr="00C831DC">
        <w:rPr>
          <w:rFonts w:ascii="標楷體" w:eastAsia="標楷體" w:hAnsi="標楷體" w:hint="eastAsia"/>
          <w:sz w:val="28"/>
          <w:szCs w:val="28"/>
        </w:rPr>
        <w:t>相關紀錄</w:t>
      </w:r>
      <w:r w:rsidR="00C831DC" w:rsidRPr="00C831DC">
        <w:rPr>
          <w:rFonts w:ascii="標楷體" w:eastAsia="標楷體" w:hAnsi="標楷體" w:hint="eastAsia"/>
          <w:sz w:val="28"/>
          <w:szCs w:val="28"/>
        </w:rPr>
        <w:t>，導師可增補或修改之前的紀錄，但請留意「年級」</w:t>
      </w:r>
      <w:r w:rsidR="00C831DC">
        <w:rPr>
          <w:rFonts w:ascii="標楷體" w:eastAsia="標楷體" w:hAnsi="標楷體" w:hint="eastAsia"/>
          <w:sz w:val="28"/>
          <w:szCs w:val="28"/>
        </w:rPr>
        <w:t>是否正確</w:t>
      </w:r>
      <w:r w:rsidR="00C831DC" w:rsidRPr="00C831DC">
        <w:rPr>
          <w:rFonts w:ascii="標楷體" w:eastAsia="標楷體" w:hAnsi="標楷體" w:hint="eastAsia"/>
          <w:sz w:val="28"/>
          <w:szCs w:val="28"/>
        </w:rPr>
        <w:t>。</w:t>
      </w:r>
    </w:p>
    <w:p w14:paraId="1D26CBA0" w14:textId="5F117E70" w:rsidR="00CB4C00" w:rsidRPr="00CB4C00" w:rsidRDefault="00EC4F1F" w:rsidP="00CB4C00">
      <w:pPr>
        <w:snapToGrid w:val="0"/>
        <w:spacing w:before="240" w:line="400" w:lineRule="atLeast"/>
        <w:jc w:val="both"/>
        <w:rPr>
          <w:rFonts w:ascii="標楷體" w:eastAsia="標楷體" w:hAnsi="標楷體"/>
          <w:b/>
          <w:bCs/>
          <w:sz w:val="28"/>
          <w:szCs w:val="28"/>
        </w:rPr>
      </w:pPr>
      <w:r>
        <w:rPr>
          <w:rFonts w:ascii="標楷體" w:eastAsia="標楷體" w:hAnsi="標楷體" w:hint="eastAsia"/>
          <w:b/>
          <w:bCs/>
          <w:sz w:val="28"/>
          <w:szCs w:val="28"/>
        </w:rPr>
        <w:t>八</w:t>
      </w:r>
      <w:r w:rsidR="0055520B">
        <w:rPr>
          <w:rFonts w:ascii="標楷體" w:eastAsia="標楷體" w:hAnsi="標楷體" w:hint="eastAsia"/>
          <w:b/>
          <w:bCs/>
          <w:sz w:val="28"/>
          <w:szCs w:val="28"/>
        </w:rPr>
        <w:t>、生涯發展教育相關</w:t>
      </w:r>
      <w:r w:rsidR="00CB4C00" w:rsidRPr="00CB4C00">
        <w:rPr>
          <w:rFonts w:ascii="標楷體" w:eastAsia="標楷體" w:hAnsi="標楷體" w:hint="eastAsia"/>
          <w:b/>
          <w:bCs/>
          <w:sz w:val="28"/>
          <w:szCs w:val="28"/>
        </w:rPr>
        <w:t>活動</w:t>
      </w:r>
      <w:r w:rsidR="00CB4C00">
        <w:rPr>
          <w:rFonts w:ascii="標楷體" w:eastAsia="標楷體" w:hAnsi="標楷體" w:hint="eastAsia"/>
          <w:b/>
          <w:bCs/>
          <w:sz w:val="28"/>
          <w:szCs w:val="28"/>
        </w:rPr>
        <w:t>:</w:t>
      </w:r>
      <w:r w:rsidRPr="00EC4F1F">
        <w:rPr>
          <w:rFonts w:ascii="標楷體" w:eastAsia="標楷體" w:hint="eastAsia"/>
          <w:b/>
          <w:bCs/>
          <w:color w:val="FF0000"/>
        </w:rPr>
        <w:t xml:space="preserve"> </w:t>
      </w:r>
      <w:r w:rsidRPr="001E46F2">
        <w:rPr>
          <w:rFonts w:ascii="標楷體" w:eastAsia="標楷體" w:hint="eastAsia"/>
          <w:b/>
          <w:bCs/>
          <w:color w:val="FF0000"/>
        </w:rPr>
        <w:t>(</w:t>
      </w:r>
      <w:r>
        <w:rPr>
          <w:rFonts w:ascii="標楷體" w:eastAsia="標楷體" w:hint="eastAsia"/>
          <w:b/>
          <w:bCs/>
          <w:color w:val="FF0000"/>
        </w:rPr>
        <w:t>資料</w:t>
      </w:r>
      <w:r w:rsidRPr="001E46F2">
        <w:rPr>
          <w:rFonts w:ascii="標楷體" w:eastAsia="標楷體" w:hint="eastAsia"/>
          <w:b/>
          <w:bCs/>
          <w:color w:val="FF0000"/>
        </w:rPr>
        <w:t>組修</w:t>
      </w:r>
      <w:r>
        <w:rPr>
          <w:rFonts w:ascii="標楷體" w:eastAsia="標楷體" w:hint="eastAsia"/>
          <w:b/>
          <w:bCs/>
          <w:color w:val="FF0000"/>
        </w:rPr>
        <w:t>10/23</w:t>
      </w:r>
      <w:r w:rsidRPr="001E46F2">
        <w:rPr>
          <w:rFonts w:ascii="標楷體" w:eastAsia="標楷體" w:hint="eastAsia"/>
          <w:b/>
          <w:bCs/>
          <w:color w:val="FF0000"/>
        </w:rPr>
        <w:t>)</w:t>
      </w:r>
    </w:p>
    <w:p w14:paraId="20512D1F" w14:textId="77777777" w:rsidR="00D547BE" w:rsidRPr="00BA728D" w:rsidRDefault="00D547BE" w:rsidP="005E0C1B">
      <w:pPr>
        <w:numPr>
          <w:ilvl w:val="0"/>
          <w:numId w:val="4"/>
        </w:numPr>
        <w:snapToGrid w:val="0"/>
        <w:spacing w:line="400" w:lineRule="exact"/>
        <w:ind w:left="357" w:hanging="357"/>
        <w:jc w:val="both"/>
        <w:rPr>
          <w:rFonts w:ascii="標楷體" w:eastAsia="標楷體" w:hAnsi="標楷體"/>
          <w:sz w:val="28"/>
          <w:szCs w:val="28"/>
        </w:rPr>
      </w:pPr>
      <w:r w:rsidRPr="00BA728D">
        <w:rPr>
          <w:rFonts w:ascii="標楷體" w:eastAsia="標楷體" w:hAnsi="標楷體" w:hint="eastAsia"/>
          <w:b/>
          <w:sz w:val="28"/>
          <w:szCs w:val="28"/>
          <w:u w:val="double"/>
        </w:rPr>
        <w:t>一年級導師及任課教師</w:t>
      </w:r>
      <w:r w:rsidRPr="00BA728D">
        <w:rPr>
          <w:rFonts w:ascii="標楷體" w:eastAsia="標楷體" w:hAnsi="標楷體" w:hint="eastAsia"/>
          <w:b/>
          <w:sz w:val="28"/>
          <w:szCs w:val="28"/>
        </w:rPr>
        <w:t>：</w:t>
      </w:r>
    </w:p>
    <w:p w14:paraId="653CB6C1" w14:textId="54D74FF3" w:rsidR="00D547BE" w:rsidRPr="00BA728D" w:rsidRDefault="00D547BE" w:rsidP="005E0C1B">
      <w:pPr>
        <w:pStyle w:val="a7"/>
        <w:numPr>
          <w:ilvl w:val="0"/>
          <w:numId w:val="7"/>
        </w:numPr>
        <w:snapToGrid w:val="0"/>
        <w:spacing w:line="400" w:lineRule="exact"/>
        <w:ind w:leftChars="0"/>
        <w:jc w:val="both"/>
        <w:rPr>
          <w:rFonts w:ascii="標楷體" w:eastAsia="標楷體" w:hAnsi="標楷體"/>
          <w:sz w:val="28"/>
          <w:szCs w:val="28"/>
        </w:rPr>
      </w:pPr>
      <w:r w:rsidRPr="00BA728D">
        <w:rPr>
          <w:rFonts w:ascii="標楷體" w:eastAsia="標楷體" w:hAnsi="標楷體" w:hint="eastAsia"/>
          <w:sz w:val="28"/>
          <w:szCs w:val="28"/>
        </w:rPr>
        <w:t>輔導室</w:t>
      </w:r>
      <w:r w:rsidR="005361C1">
        <w:rPr>
          <w:rFonts w:ascii="標楷體" w:eastAsia="標楷體" w:hAnsi="標楷體" w:hint="eastAsia"/>
          <w:sz w:val="28"/>
          <w:szCs w:val="28"/>
        </w:rPr>
        <w:t>即將</w:t>
      </w:r>
      <w:r w:rsidRPr="00BA728D">
        <w:rPr>
          <w:rFonts w:ascii="標楷體" w:eastAsia="標楷體" w:hAnsi="標楷體" w:hint="eastAsia"/>
          <w:sz w:val="28"/>
          <w:szCs w:val="28"/>
        </w:rPr>
        <w:t>辦理校外</w:t>
      </w:r>
      <w:r w:rsidR="005361C1">
        <w:rPr>
          <w:rFonts w:ascii="標楷體" w:eastAsia="標楷體" w:hAnsi="標楷體" w:hint="eastAsia"/>
          <w:sz w:val="28"/>
          <w:szCs w:val="28"/>
        </w:rPr>
        <w:t>教學</w:t>
      </w:r>
      <w:r w:rsidRPr="00BA728D">
        <w:rPr>
          <w:rFonts w:ascii="標楷體" w:eastAsia="標楷體" w:hAnsi="標楷體" w:hint="eastAsia"/>
          <w:sz w:val="28"/>
          <w:szCs w:val="28"/>
        </w:rPr>
        <w:t>活動如下：</w:t>
      </w:r>
    </w:p>
    <w:tbl>
      <w:tblPr>
        <w:tblpPr w:leftFromText="180" w:rightFromText="180" w:vertAnchor="text" w:horzAnchor="margin" w:tblpXSpec="center" w:tblpY="16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3965"/>
        <w:gridCol w:w="3686"/>
      </w:tblGrid>
      <w:tr w:rsidR="00D547BE" w:rsidRPr="00CB4C00" w14:paraId="3C9CD2B9" w14:textId="77777777" w:rsidTr="005E0C1B">
        <w:trPr>
          <w:trHeight w:val="416"/>
        </w:trPr>
        <w:tc>
          <w:tcPr>
            <w:tcW w:w="1842" w:type="dxa"/>
            <w:shd w:val="clear" w:color="auto" w:fill="auto"/>
          </w:tcPr>
          <w:p w14:paraId="653C08AA" w14:textId="77777777" w:rsidR="00D547BE" w:rsidRPr="00CB4C00" w:rsidRDefault="00D547BE" w:rsidP="005E0C1B">
            <w:pPr>
              <w:snapToGrid w:val="0"/>
              <w:spacing w:line="400" w:lineRule="exact"/>
              <w:jc w:val="center"/>
              <w:rPr>
                <w:rFonts w:ascii="標楷體" w:eastAsia="標楷體" w:hAnsi="標楷體"/>
              </w:rPr>
            </w:pPr>
            <w:r w:rsidRPr="00CB4C00">
              <w:rPr>
                <w:rFonts w:ascii="標楷體" w:eastAsia="標楷體" w:hAnsi="標楷體" w:hint="eastAsia"/>
              </w:rPr>
              <w:t>時間</w:t>
            </w:r>
          </w:p>
        </w:tc>
        <w:tc>
          <w:tcPr>
            <w:tcW w:w="3965" w:type="dxa"/>
            <w:shd w:val="clear" w:color="auto" w:fill="auto"/>
          </w:tcPr>
          <w:p w14:paraId="4B2559F1" w14:textId="77777777" w:rsidR="00D547BE" w:rsidRPr="00CB4C00" w:rsidRDefault="00D547BE" w:rsidP="005E0C1B">
            <w:pPr>
              <w:snapToGrid w:val="0"/>
              <w:spacing w:line="400" w:lineRule="exact"/>
              <w:jc w:val="center"/>
              <w:rPr>
                <w:rFonts w:ascii="標楷體" w:eastAsia="標楷體" w:hAnsi="標楷體"/>
              </w:rPr>
            </w:pPr>
            <w:r w:rsidRPr="00CB4C00">
              <w:rPr>
                <w:rFonts w:ascii="標楷體" w:eastAsia="標楷體" w:hAnsi="標楷體" w:hint="eastAsia"/>
              </w:rPr>
              <w:t>活動內容</w:t>
            </w:r>
          </w:p>
        </w:tc>
        <w:tc>
          <w:tcPr>
            <w:tcW w:w="3686" w:type="dxa"/>
            <w:shd w:val="clear" w:color="auto" w:fill="auto"/>
          </w:tcPr>
          <w:p w14:paraId="72F859E0" w14:textId="77777777" w:rsidR="00D547BE" w:rsidRPr="00CB4C00" w:rsidRDefault="00D547BE" w:rsidP="005E0C1B">
            <w:pPr>
              <w:snapToGrid w:val="0"/>
              <w:spacing w:line="400" w:lineRule="exact"/>
              <w:jc w:val="center"/>
              <w:rPr>
                <w:rFonts w:ascii="標楷體" w:eastAsia="標楷體" w:hAnsi="標楷體"/>
              </w:rPr>
            </w:pPr>
            <w:r w:rsidRPr="00CB4C00">
              <w:rPr>
                <w:rFonts w:ascii="標楷體" w:eastAsia="標楷體" w:hAnsi="標楷體" w:hint="eastAsia"/>
              </w:rPr>
              <w:t>班級</w:t>
            </w:r>
          </w:p>
        </w:tc>
      </w:tr>
      <w:tr w:rsidR="00EC4F1F" w:rsidRPr="00CB4C00" w14:paraId="75B36994" w14:textId="77777777" w:rsidTr="002628E6">
        <w:trPr>
          <w:trHeight w:val="504"/>
        </w:trPr>
        <w:tc>
          <w:tcPr>
            <w:tcW w:w="1842" w:type="dxa"/>
            <w:shd w:val="clear" w:color="auto" w:fill="auto"/>
            <w:vAlign w:val="center"/>
          </w:tcPr>
          <w:p w14:paraId="674CCFDB" w14:textId="71ED835C" w:rsidR="00EC4F1F" w:rsidRPr="002628E6" w:rsidRDefault="00EC4F1F" w:rsidP="005E0C1B">
            <w:pPr>
              <w:snapToGrid w:val="0"/>
              <w:spacing w:line="400" w:lineRule="exact"/>
              <w:jc w:val="both"/>
              <w:rPr>
                <w:rFonts w:ascii="標楷體" w:eastAsia="標楷體" w:hAnsi="標楷體"/>
              </w:rPr>
            </w:pPr>
            <w:r w:rsidRPr="002628E6">
              <w:rPr>
                <w:rFonts w:ascii="標楷體" w:eastAsia="標楷體" w:hAnsi="標楷體" w:hint="eastAsia"/>
              </w:rPr>
              <w:t>11/2</w:t>
            </w:r>
            <w:r w:rsidRPr="002628E6">
              <w:rPr>
                <w:rFonts w:ascii="標楷體" w:eastAsia="標楷體" w:hAnsi="標楷體"/>
              </w:rPr>
              <w:t>1</w:t>
            </w:r>
            <w:r w:rsidRPr="002628E6">
              <w:rPr>
                <w:rFonts w:ascii="標楷體" w:eastAsia="標楷體" w:hAnsi="標楷體" w:hint="eastAsia"/>
              </w:rPr>
              <w:t>(五)下午</w:t>
            </w:r>
          </w:p>
        </w:tc>
        <w:tc>
          <w:tcPr>
            <w:tcW w:w="3965" w:type="dxa"/>
            <w:tcBorders>
              <w:bottom w:val="single" w:sz="4" w:space="0" w:color="auto"/>
            </w:tcBorders>
            <w:shd w:val="clear" w:color="auto" w:fill="auto"/>
            <w:vAlign w:val="center"/>
          </w:tcPr>
          <w:p w14:paraId="07EB2A8B" w14:textId="25F93BAA" w:rsidR="00EC4F1F" w:rsidRPr="002628E6" w:rsidRDefault="00EC4F1F" w:rsidP="005E0C1B">
            <w:pPr>
              <w:snapToGrid w:val="0"/>
              <w:spacing w:line="400" w:lineRule="exact"/>
              <w:jc w:val="both"/>
              <w:rPr>
                <w:rFonts w:ascii="標楷體" w:eastAsia="標楷體" w:hAnsi="標楷體"/>
              </w:rPr>
            </w:pPr>
            <w:r w:rsidRPr="002628E6">
              <w:rPr>
                <w:rFonts w:ascii="標楷體" w:eastAsia="標楷體" w:hAnsi="標楷體" w:hint="eastAsia"/>
              </w:rPr>
              <w:t>臺南藝術節</w:t>
            </w:r>
            <w:r w:rsidR="002628E6" w:rsidRPr="002628E6">
              <w:rPr>
                <w:rFonts w:ascii="標楷體" w:eastAsia="標楷體" w:hAnsi="標楷體" w:hint="eastAsia"/>
              </w:rPr>
              <w:t>教育推廣演出-文化中心</w:t>
            </w:r>
          </w:p>
        </w:tc>
        <w:tc>
          <w:tcPr>
            <w:tcW w:w="3686" w:type="dxa"/>
            <w:tcBorders>
              <w:bottom w:val="single" w:sz="4" w:space="0" w:color="auto"/>
            </w:tcBorders>
            <w:shd w:val="clear" w:color="auto" w:fill="auto"/>
            <w:vAlign w:val="center"/>
          </w:tcPr>
          <w:p w14:paraId="1BF0888E" w14:textId="3E9E84C5" w:rsidR="00EC4F1F" w:rsidRPr="002628E6" w:rsidRDefault="002628E6" w:rsidP="005E0C1B">
            <w:pPr>
              <w:snapToGrid w:val="0"/>
              <w:spacing w:line="400" w:lineRule="exact"/>
              <w:jc w:val="both"/>
              <w:rPr>
                <w:rFonts w:ascii="標楷體" w:eastAsia="標楷體" w:hAnsi="標楷體"/>
              </w:rPr>
            </w:pPr>
            <w:r w:rsidRPr="002628E6">
              <w:rPr>
                <w:rFonts w:ascii="標楷體" w:eastAsia="標楷體" w:hAnsi="標楷體" w:hint="eastAsia"/>
              </w:rPr>
              <w:t>五個班（</w:t>
            </w:r>
            <w:r w:rsidRPr="002628E6">
              <w:rPr>
                <w:rFonts w:ascii="標楷體" w:eastAsia="標楷體" w:hAnsi="標楷體"/>
              </w:rPr>
              <w:t>102.105.113.115.121</w:t>
            </w:r>
            <w:r w:rsidRPr="002628E6">
              <w:rPr>
                <w:rFonts w:ascii="標楷體" w:eastAsia="標楷體" w:hAnsi="標楷體" w:hint="eastAsia"/>
              </w:rPr>
              <w:t>）</w:t>
            </w:r>
          </w:p>
        </w:tc>
      </w:tr>
      <w:tr w:rsidR="00EC4F1F" w:rsidRPr="00CB4C00" w14:paraId="7D96199F" w14:textId="77777777" w:rsidTr="002628E6">
        <w:trPr>
          <w:trHeight w:val="504"/>
        </w:trPr>
        <w:tc>
          <w:tcPr>
            <w:tcW w:w="1842" w:type="dxa"/>
            <w:shd w:val="clear" w:color="auto" w:fill="auto"/>
          </w:tcPr>
          <w:p w14:paraId="7EE6433B" w14:textId="20B09D78" w:rsidR="00EC4F1F" w:rsidRPr="002628E6" w:rsidRDefault="00EC4F1F" w:rsidP="005E0C1B">
            <w:pPr>
              <w:snapToGrid w:val="0"/>
              <w:spacing w:line="400" w:lineRule="exact"/>
              <w:jc w:val="both"/>
              <w:rPr>
                <w:rFonts w:ascii="標楷體" w:eastAsia="標楷體" w:hAnsi="標楷體"/>
              </w:rPr>
            </w:pPr>
            <w:r w:rsidRPr="002628E6">
              <w:rPr>
                <w:rFonts w:ascii="標楷體" w:eastAsia="標楷體" w:hAnsi="標楷體" w:hint="eastAsia"/>
              </w:rPr>
              <w:t>12/3</w:t>
            </w:r>
            <w:r w:rsidRPr="002628E6">
              <w:rPr>
                <w:rFonts w:ascii="標楷體" w:eastAsia="標楷體" w:hAnsi="標楷體"/>
              </w:rPr>
              <w:t>0</w:t>
            </w:r>
            <w:r w:rsidRPr="002628E6">
              <w:rPr>
                <w:rFonts w:ascii="標楷體" w:eastAsia="標楷體" w:hAnsi="標楷體" w:hint="eastAsia"/>
              </w:rPr>
              <w:t>(二)整天</w:t>
            </w:r>
          </w:p>
        </w:tc>
        <w:tc>
          <w:tcPr>
            <w:tcW w:w="3965" w:type="dxa"/>
            <w:tcBorders>
              <w:top w:val="single" w:sz="4" w:space="0" w:color="auto"/>
            </w:tcBorders>
            <w:shd w:val="clear" w:color="auto" w:fill="auto"/>
          </w:tcPr>
          <w:p w14:paraId="62AE20FF" w14:textId="374CFEFC" w:rsidR="00EC4F1F" w:rsidRPr="002628E6" w:rsidRDefault="00EC4F1F" w:rsidP="005E0C1B">
            <w:pPr>
              <w:snapToGrid w:val="0"/>
              <w:spacing w:line="400" w:lineRule="exact"/>
              <w:jc w:val="both"/>
              <w:rPr>
                <w:rFonts w:ascii="標楷體" w:eastAsia="標楷體" w:hAnsi="標楷體"/>
              </w:rPr>
            </w:pPr>
            <w:r w:rsidRPr="002628E6">
              <w:rPr>
                <w:rFonts w:ascii="標楷體" w:eastAsia="標楷體" w:hAnsi="標楷體" w:hint="eastAsia"/>
              </w:rPr>
              <w:t>校外教學-高雄義大</w:t>
            </w:r>
          </w:p>
        </w:tc>
        <w:tc>
          <w:tcPr>
            <w:tcW w:w="3686" w:type="dxa"/>
            <w:tcBorders>
              <w:top w:val="single" w:sz="4" w:space="0" w:color="auto"/>
            </w:tcBorders>
            <w:shd w:val="clear" w:color="auto" w:fill="auto"/>
          </w:tcPr>
          <w:p w14:paraId="4D34CC80" w14:textId="431CB1C7" w:rsidR="00EC4F1F" w:rsidRPr="002628E6" w:rsidRDefault="00EC4F1F" w:rsidP="005E0C1B">
            <w:pPr>
              <w:snapToGrid w:val="0"/>
              <w:spacing w:line="400" w:lineRule="exact"/>
              <w:jc w:val="both"/>
              <w:rPr>
                <w:rFonts w:ascii="標楷體" w:eastAsia="標楷體" w:hAnsi="標楷體"/>
              </w:rPr>
            </w:pPr>
            <w:r w:rsidRPr="002628E6">
              <w:rPr>
                <w:rFonts w:ascii="標楷體" w:eastAsia="標楷體" w:hAnsi="標楷體" w:hint="eastAsia"/>
              </w:rPr>
              <w:t>全體一年級</w:t>
            </w:r>
          </w:p>
        </w:tc>
      </w:tr>
    </w:tbl>
    <w:p w14:paraId="43CCAFCE" w14:textId="25F27889" w:rsidR="00D547BE" w:rsidRPr="00BA728D" w:rsidRDefault="00D547BE" w:rsidP="005E0C1B">
      <w:pPr>
        <w:pStyle w:val="a7"/>
        <w:numPr>
          <w:ilvl w:val="0"/>
          <w:numId w:val="7"/>
        </w:numPr>
        <w:snapToGrid w:val="0"/>
        <w:spacing w:line="400" w:lineRule="exact"/>
        <w:ind w:leftChars="0"/>
        <w:jc w:val="both"/>
        <w:rPr>
          <w:rFonts w:ascii="標楷體" w:eastAsia="標楷體" w:hAnsi="標楷體"/>
          <w:sz w:val="28"/>
          <w:szCs w:val="28"/>
        </w:rPr>
      </w:pPr>
      <w:r w:rsidRPr="00BA728D">
        <w:rPr>
          <w:rFonts w:ascii="標楷體" w:eastAsia="標楷體" w:hAnsi="標楷體" w:hint="eastAsia"/>
          <w:sz w:val="28"/>
          <w:szCs w:val="28"/>
        </w:rPr>
        <w:t>請各班任課老師留意，預先安排課程進度，</w:t>
      </w:r>
      <w:r w:rsidR="002628E6">
        <w:rPr>
          <w:rFonts w:ascii="標楷體" w:eastAsia="標楷體" w:hAnsi="標楷體" w:hint="eastAsia"/>
          <w:sz w:val="28"/>
          <w:szCs w:val="28"/>
        </w:rPr>
        <w:t>以及是否需協助吸收課務。</w:t>
      </w:r>
    </w:p>
    <w:p w14:paraId="1E8140BD" w14:textId="77777777" w:rsidR="00D547BE" w:rsidRPr="00BA728D" w:rsidRDefault="00D547BE" w:rsidP="005E0C1B">
      <w:pPr>
        <w:numPr>
          <w:ilvl w:val="0"/>
          <w:numId w:val="4"/>
        </w:numPr>
        <w:snapToGrid w:val="0"/>
        <w:spacing w:line="400" w:lineRule="exact"/>
        <w:jc w:val="both"/>
        <w:rPr>
          <w:rFonts w:ascii="標楷體" w:eastAsia="標楷體" w:hAnsi="標楷體"/>
          <w:sz w:val="28"/>
          <w:szCs w:val="28"/>
        </w:rPr>
      </w:pPr>
      <w:r w:rsidRPr="00BA728D">
        <w:rPr>
          <w:rFonts w:ascii="標楷體" w:eastAsia="標楷體" w:hAnsi="標楷體" w:hint="eastAsia"/>
          <w:b/>
          <w:sz w:val="28"/>
          <w:szCs w:val="28"/>
          <w:u w:val="double"/>
        </w:rPr>
        <w:t>二年級導師及任課教師</w:t>
      </w:r>
      <w:r w:rsidRPr="00BA728D">
        <w:rPr>
          <w:rFonts w:ascii="標楷體" w:eastAsia="標楷體" w:hAnsi="標楷體" w:hint="eastAsia"/>
          <w:b/>
          <w:sz w:val="28"/>
          <w:szCs w:val="28"/>
        </w:rPr>
        <w:t>：</w:t>
      </w:r>
    </w:p>
    <w:p w14:paraId="5F9D5066" w14:textId="46BD465E" w:rsidR="00D547BE" w:rsidRDefault="00D547BE" w:rsidP="005E0C1B">
      <w:pPr>
        <w:snapToGrid w:val="0"/>
        <w:spacing w:line="400" w:lineRule="exac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w:t>
      </w:r>
      <w:r w:rsidR="00666037">
        <w:rPr>
          <w:rFonts w:ascii="標楷體" w:eastAsia="標楷體" w:hAnsi="標楷體" w:hint="eastAsia"/>
          <w:sz w:val="28"/>
          <w:szCs w:val="28"/>
        </w:rPr>
        <w:t>1)</w:t>
      </w:r>
      <w:r w:rsidR="00666037">
        <w:rPr>
          <w:rFonts w:ascii="標楷體" w:eastAsia="標楷體" w:hAnsi="標楷體"/>
          <w:sz w:val="28"/>
          <w:szCs w:val="28"/>
        </w:rPr>
        <w:t xml:space="preserve"> 12</w:t>
      </w:r>
      <w:r w:rsidR="00666037">
        <w:rPr>
          <w:rFonts w:ascii="標楷體" w:eastAsia="標楷體" w:hAnsi="標楷體" w:hint="eastAsia"/>
          <w:sz w:val="28"/>
          <w:szCs w:val="28"/>
        </w:rPr>
        <w:t>月</w:t>
      </w:r>
      <w:r w:rsidR="005361C1">
        <w:rPr>
          <w:rFonts w:ascii="標楷體" w:eastAsia="標楷體" w:hAnsi="標楷體" w:hint="eastAsia"/>
          <w:sz w:val="28"/>
          <w:szCs w:val="28"/>
        </w:rPr>
        <w:t>份</w:t>
      </w:r>
      <w:r w:rsidRPr="00BA728D">
        <w:rPr>
          <w:rFonts w:ascii="標楷體" w:eastAsia="標楷體" w:hAnsi="標楷體" w:hint="eastAsia"/>
          <w:sz w:val="28"/>
          <w:szCs w:val="28"/>
        </w:rPr>
        <w:t>職涯試探活動如下：</w:t>
      </w:r>
    </w:p>
    <w:tbl>
      <w:tblPr>
        <w:tblStyle w:val="aa"/>
        <w:tblW w:w="0" w:type="auto"/>
        <w:tblInd w:w="137" w:type="dxa"/>
        <w:tblLook w:val="04A0" w:firstRow="1" w:lastRow="0" w:firstColumn="1" w:lastColumn="0" w:noHBand="0" w:noVBand="1"/>
      </w:tblPr>
      <w:tblGrid>
        <w:gridCol w:w="1843"/>
        <w:gridCol w:w="1667"/>
        <w:gridCol w:w="4145"/>
        <w:gridCol w:w="1836"/>
      </w:tblGrid>
      <w:tr w:rsidR="00666037" w:rsidRPr="00666037" w14:paraId="1EE1CC07" w14:textId="77777777" w:rsidTr="005361C1">
        <w:tc>
          <w:tcPr>
            <w:tcW w:w="1843" w:type="dxa"/>
            <w:shd w:val="clear" w:color="auto" w:fill="FFFFFF" w:themeFill="background1"/>
          </w:tcPr>
          <w:p w14:paraId="1DECE0FB"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日期</w:t>
            </w:r>
          </w:p>
        </w:tc>
        <w:tc>
          <w:tcPr>
            <w:tcW w:w="1667" w:type="dxa"/>
            <w:shd w:val="clear" w:color="auto" w:fill="FFFFFF" w:themeFill="background1"/>
          </w:tcPr>
          <w:p w14:paraId="237FAC9E"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時間</w:t>
            </w:r>
          </w:p>
        </w:tc>
        <w:tc>
          <w:tcPr>
            <w:tcW w:w="4145" w:type="dxa"/>
            <w:shd w:val="clear" w:color="auto" w:fill="FFFFFF" w:themeFill="background1"/>
          </w:tcPr>
          <w:p w14:paraId="740DDC0C"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參訪班級</w:t>
            </w:r>
          </w:p>
        </w:tc>
        <w:tc>
          <w:tcPr>
            <w:tcW w:w="1836" w:type="dxa"/>
            <w:shd w:val="clear" w:color="auto" w:fill="FFFFFF" w:themeFill="background1"/>
          </w:tcPr>
          <w:p w14:paraId="52BFB078"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參訪地點</w:t>
            </w:r>
          </w:p>
        </w:tc>
      </w:tr>
      <w:tr w:rsidR="005E0C1B" w:rsidRPr="00666037" w14:paraId="76168DAD" w14:textId="77777777" w:rsidTr="00666037">
        <w:tc>
          <w:tcPr>
            <w:tcW w:w="1843" w:type="dxa"/>
            <w:vAlign w:val="center"/>
          </w:tcPr>
          <w:p w14:paraId="24E0EA68" w14:textId="48EC4C66"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b/>
              </w:rPr>
              <w:t>12</w:t>
            </w:r>
            <w:r>
              <w:rPr>
                <w:rFonts w:ascii="標楷體" w:eastAsia="標楷體" w:hAnsi="標楷體"/>
              </w:rPr>
              <w:t>/</w:t>
            </w:r>
            <w:r w:rsidRPr="00666037">
              <w:rPr>
                <w:rFonts w:ascii="標楷體" w:eastAsia="標楷體" w:hAnsi="標楷體" w:hint="eastAsia"/>
                <w:b/>
              </w:rPr>
              <w:t>3</w:t>
            </w:r>
            <w:r>
              <w:rPr>
                <w:rFonts w:ascii="標楷體" w:eastAsia="標楷體" w:hAnsi="標楷體"/>
                <w:b/>
              </w:rPr>
              <w:t xml:space="preserve"> </w:t>
            </w:r>
            <w:r w:rsidRPr="00666037">
              <w:rPr>
                <w:rFonts w:ascii="標楷體" w:eastAsia="標楷體" w:hAnsi="標楷體" w:hint="eastAsia"/>
              </w:rPr>
              <w:t>(三)</w:t>
            </w:r>
          </w:p>
        </w:tc>
        <w:tc>
          <w:tcPr>
            <w:tcW w:w="1667" w:type="dxa"/>
            <w:vAlign w:val="center"/>
          </w:tcPr>
          <w:p w14:paraId="638D609C"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12:30～16:00</w:t>
            </w:r>
          </w:p>
        </w:tc>
        <w:tc>
          <w:tcPr>
            <w:tcW w:w="4145" w:type="dxa"/>
            <w:vAlign w:val="center"/>
          </w:tcPr>
          <w:p w14:paraId="41C02FCA"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202. 204. 206. 207. 210. 212. 214. 215. 217. 219. 220. 221</w:t>
            </w:r>
          </w:p>
        </w:tc>
        <w:tc>
          <w:tcPr>
            <w:tcW w:w="1836" w:type="dxa"/>
            <w:vAlign w:val="center"/>
          </w:tcPr>
          <w:p w14:paraId="04F64089"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 xml:space="preserve"> 樹人醫專</w:t>
            </w:r>
          </w:p>
        </w:tc>
      </w:tr>
      <w:tr w:rsidR="005E0C1B" w:rsidRPr="00666037" w14:paraId="79D3E764" w14:textId="77777777" w:rsidTr="00666037">
        <w:tc>
          <w:tcPr>
            <w:tcW w:w="1843" w:type="dxa"/>
            <w:vMerge w:val="restart"/>
            <w:vAlign w:val="center"/>
          </w:tcPr>
          <w:p w14:paraId="4D239571" w14:textId="2B0DBBD9"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b/>
              </w:rPr>
              <w:t>12</w:t>
            </w:r>
            <w:r>
              <w:rPr>
                <w:rFonts w:ascii="標楷體" w:eastAsia="標楷體" w:hAnsi="標楷體" w:hint="eastAsia"/>
              </w:rPr>
              <w:t>/</w:t>
            </w:r>
            <w:r w:rsidRPr="00666037">
              <w:rPr>
                <w:rFonts w:ascii="標楷體" w:eastAsia="標楷體" w:hAnsi="標楷體" w:hint="eastAsia"/>
                <w:b/>
              </w:rPr>
              <w:t>4</w:t>
            </w:r>
            <w:r>
              <w:rPr>
                <w:rFonts w:ascii="標楷體" w:eastAsia="標楷體" w:hAnsi="標楷體"/>
                <w:b/>
              </w:rPr>
              <w:t xml:space="preserve"> </w:t>
            </w:r>
            <w:r w:rsidRPr="00666037">
              <w:rPr>
                <w:rFonts w:ascii="標楷體" w:eastAsia="標楷體" w:hAnsi="標楷體" w:hint="eastAsia"/>
              </w:rPr>
              <w:t>(四)</w:t>
            </w:r>
          </w:p>
        </w:tc>
        <w:tc>
          <w:tcPr>
            <w:tcW w:w="1667" w:type="dxa"/>
            <w:vMerge w:val="restart"/>
            <w:vAlign w:val="center"/>
          </w:tcPr>
          <w:p w14:paraId="6928EDB5"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12:30～16:00</w:t>
            </w:r>
          </w:p>
        </w:tc>
        <w:tc>
          <w:tcPr>
            <w:tcW w:w="4145" w:type="dxa"/>
            <w:vAlign w:val="center"/>
          </w:tcPr>
          <w:p w14:paraId="62343AE7"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208. 211. 213</w:t>
            </w:r>
          </w:p>
        </w:tc>
        <w:tc>
          <w:tcPr>
            <w:tcW w:w="1836" w:type="dxa"/>
            <w:vAlign w:val="center"/>
          </w:tcPr>
          <w:p w14:paraId="08C49D51"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 xml:space="preserve"> 六信高中</w:t>
            </w:r>
          </w:p>
        </w:tc>
      </w:tr>
      <w:tr w:rsidR="005E0C1B" w:rsidRPr="00666037" w14:paraId="637CA4E8" w14:textId="77777777" w:rsidTr="00666037">
        <w:tc>
          <w:tcPr>
            <w:tcW w:w="1843" w:type="dxa"/>
            <w:vMerge/>
            <w:vAlign w:val="center"/>
          </w:tcPr>
          <w:p w14:paraId="5160E5A8" w14:textId="77777777" w:rsidR="00666037" w:rsidRPr="00666037" w:rsidRDefault="00666037" w:rsidP="005E0C1B">
            <w:pPr>
              <w:spacing w:line="400" w:lineRule="exact"/>
              <w:jc w:val="center"/>
              <w:rPr>
                <w:rFonts w:ascii="標楷體" w:eastAsia="標楷體" w:hAnsi="標楷體"/>
              </w:rPr>
            </w:pPr>
          </w:p>
        </w:tc>
        <w:tc>
          <w:tcPr>
            <w:tcW w:w="1667" w:type="dxa"/>
            <w:vMerge/>
            <w:vAlign w:val="center"/>
          </w:tcPr>
          <w:p w14:paraId="0D574177" w14:textId="77777777" w:rsidR="00666037" w:rsidRPr="00666037" w:rsidRDefault="00666037" w:rsidP="005E0C1B">
            <w:pPr>
              <w:spacing w:line="400" w:lineRule="exact"/>
              <w:jc w:val="center"/>
              <w:rPr>
                <w:rFonts w:ascii="標楷體" w:eastAsia="標楷體" w:hAnsi="標楷體"/>
              </w:rPr>
            </w:pPr>
          </w:p>
        </w:tc>
        <w:tc>
          <w:tcPr>
            <w:tcW w:w="4145" w:type="dxa"/>
            <w:vAlign w:val="center"/>
          </w:tcPr>
          <w:p w14:paraId="67772721"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201. 205. 216. 218.</w:t>
            </w:r>
          </w:p>
        </w:tc>
        <w:tc>
          <w:tcPr>
            <w:tcW w:w="1836" w:type="dxa"/>
            <w:vAlign w:val="center"/>
          </w:tcPr>
          <w:p w14:paraId="6124FFF8"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 xml:space="preserve"> 南英商工</w:t>
            </w:r>
          </w:p>
        </w:tc>
      </w:tr>
      <w:tr w:rsidR="005E0C1B" w:rsidRPr="00666037" w14:paraId="5D9C416A" w14:textId="77777777" w:rsidTr="00666037">
        <w:tc>
          <w:tcPr>
            <w:tcW w:w="1843" w:type="dxa"/>
            <w:vAlign w:val="center"/>
          </w:tcPr>
          <w:p w14:paraId="0FD5E67B" w14:textId="00C89BCD"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b/>
              </w:rPr>
              <w:t>12</w:t>
            </w:r>
            <w:r>
              <w:rPr>
                <w:rFonts w:ascii="標楷體" w:eastAsia="標楷體" w:hAnsi="標楷體" w:hint="eastAsia"/>
              </w:rPr>
              <w:t>/</w:t>
            </w:r>
            <w:r w:rsidRPr="00666037">
              <w:rPr>
                <w:rFonts w:ascii="標楷體" w:eastAsia="標楷體" w:hAnsi="標楷體" w:hint="eastAsia"/>
                <w:b/>
              </w:rPr>
              <w:t>5</w:t>
            </w:r>
            <w:r>
              <w:rPr>
                <w:rFonts w:ascii="標楷體" w:eastAsia="標楷體" w:hAnsi="標楷體"/>
                <w:b/>
              </w:rPr>
              <w:t xml:space="preserve"> </w:t>
            </w:r>
            <w:r w:rsidRPr="00666037">
              <w:rPr>
                <w:rFonts w:ascii="標楷體" w:eastAsia="標楷體" w:hAnsi="標楷體" w:hint="eastAsia"/>
              </w:rPr>
              <w:t>(五)</w:t>
            </w:r>
          </w:p>
        </w:tc>
        <w:tc>
          <w:tcPr>
            <w:tcW w:w="1667" w:type="dxa"/>
            <w:vAlign w:val="center"/>
          </w:tcPr>
          <w:p w14:paraId="1BF7C0CC" w14:textId="77777777" w:rsidR="00666037" w:rsidRPr="00666037" w:rsidRDefault="00666037" w:rsidP="005E0C1B">
            <w:pPr>
              <w:spacing w:line="400" w:lineRule="exact"/>
              <w:jc w:val="center"/>
              <w:rPr>
                <w:rFonts w:ascii="標楷體" w:eastAsia="標楷體" w:hAnsi="標楷體"/>
              </w:rPr>
            </w:pPr>
            <w:r w:rsidRPr="00666037">
              <w:rPr>
                <w:rFonts w:ascii="標楷體" w:eastAsia="標楷體" w:hAnsi="標楷體" w:hint="eastAsia"/>
              </w:rPr>
              <w:t>12:30～16:00</w:t>
            </w:r>
          </w:p>
        </w:tc>
        <w:tc>
          <w:tcPr>
            <w:tcW w:w="4145" w:type="dxa"/>
            <w:vAlign w:val="center"/>
          </w:tcPr>
          <w:p w14:paraId="0AAC09DC"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203. 209. 222. 特教班</w:t>
            </w:r>
          </w:p>
        </w:tc>
        <w:tc>
          <w:tcPr>
            <w:tcW w:w="1836" w:type="dxa"/>
            <w:vAlign w:val="center"/>
          </w:tcPr>
          <w:p w14:paraId="0502F5CC" w14:textId="77777777" w:rsidR="00666037" w:rsidRPr="00666037" w:rsidRDefault="00666037" w:rsidP="005E0C1B">
            <w:pPr>
              <w:spacing w:line="400" w:lineRule="exact"/>
              <w:rPr>
                <w:rFonts w:ascii="標楷體" w:eastAsia="標楷體" w:hAnsi="標楷體"/>
              </w:rPr>
            </w:pPr>
            <w:r w:rsidRPr="00666037">
              <w:rPr>
                <w:rFonts w:ascii="標楷體" w:eastAsia="標楷體" w:hAnsi="標楷體" w:hint="eastAsia"/>
              </w:rPr>
              <w:t xml:space="preserve"> 慈幼工商</w:t>
            </w:r>
          </w:p>
        </w:tc>
      </w:tr>
    </w:tbl>
    <w:p w14:paraId="07650C20" w14:textId="4B17CC87" w:rsidR="00D547BE" w:rsidRPr="00BA728D" w:rsidRDefault="00D547BE" w:rsidP="005E0C1B">
      <w:pPr>
        <w:snapToGrid w:val="0"/>
        <w:spacing w:line="400" w:lineRule="exac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(2)請各班任課老師留意，預先安排課程進度，</w:t>
      </w:r>
      <w:r w:rsidR="002628E6">
        <w:rPr>
          <w:rFonts w:ascii="標楷體" w:eastAsia="標楷體" w:hAnsi="標楷體" w:hint="eastAsia"/>
          <w:sz w:val="28"/>
          <w:szCs w:val="28"/>
        </w:rPr>
        <w:t>以及是否需協助吸收課務。</w:t>
      </w:r>
    </w:p>
    <w:p w14:paraId="4A8ED136" w14:textId="765A9216" w:rsidR="00D547BE" w:rsidRPr="005E0C1B" w:rsidRDefault="00D547BE" w:rsidP="005E0C1B">
      <w:pPr>
        <w:snapToGrid w:val="0"/>
        <w:spacing w:line="400" w:lineRule="exact"/>
        <w:ind w:leftChars="200" w:left="900" w:hangingChars="150" w:hanging="420"/>
        <w:jc w:val="both"/>
        <w:rPr>
          <w:rFonts w:ascii="標楷體" w:eastAsia="標楷體" w:hAnsi="標楷體"/>
          <w:sz w:val="28"/>
          <w:szCs w:val="28"/>
        </w:rPr>
      </w:pPr>
      <w:r w:rsidRPr="005E0C1B">
        <w:rPr>
          <w:rFonts w:ascii="標楷體" w:eastAsia="標楷體" w:hAnsi="標楷體" w:hint="eastAsia"/>
          <w:sz w:val="28"/>
          <w:szCs w:val="28"/>
        </w:rPr>
        <w:t>(3)</w:t>
      </w:r>
      <w:r w:rsidR="005361C1">
        <w:rPr>
          <w:rFonts w:ascii="標楷體" w:eastAsia="標楷體" w:hAnsi="標楷體" w:hint="eastAsia"/>
          <w:sz w:val="28"/>
          <w:szCs w:val="28"/>
        </w:rPr>
        <w:t>提醒導師：在職涯試探活動結束之後，請</w:t>
      </w:r>
      <w:r w:rsidRPr="005E0C1B">
        <w:rPr>
          <w:rFonts w:ascii="標楷體" w:eastAsia="標楷體" w:hAnsi="標楷體" w:hint="eastAsia"/>
          <w:sz w:val="28"/>
          <w:szCs w:val="28"/>
        </w:rPr>
        <w:t>指導學生</w:t>
      </w:r>
      <w:r w:rsidR="002628E6" w:rsidRPr="005E0C1B">
        <w:rPr>
          <w:rFonts w:ascii="標楷體" w:eastAsia="標楷體" w:hAnsi="標楷體" w:hint="eastAsia"/>
          <w:sz w:val="28"/>
          <w:szCs w:val="28"/>
        </w:rPr>
        <w:t>完成學習單，並</w:t>
      </w:r>
      <w:r w:rsidRPr="005E0C1B">
        <w:rPr>
          <w:rFonts w:ascii="標楷體" w:eastAsia="標楷體" w:hAnsi="標楷體" w:hint="eastAsia"/>
          <w:sz w:val="28"/>
          <w:szCs w:val="28"/>
        </w:rPr>
        <w:t>填寫</w:t>
      </w:r>
      <w:r w:rsidR="005E0C1B" w:rsidRPr="005E0C1B">
        <w:rPr>
          <w:rFonts w:ascii="標楷體" w:eastAsia="標楷體" w:hAnsi="標楷體" w:hint="eastAsia"/>
          <w:b/>
          <w:sz w:val="28"/>
          <w:szCs w:val="28"/>
        </w:rPr>
        <w:t>《</w:t>
      </w:r>
      <w:r w:rsidRPr="005E0C1B">
        <w:rPr>
          <w:rFonts w:ascii="標楷體" w:eastAsia="標楷體" w:hAnsi="標楷體" w:hint="eastAsia"/>
          <w:b/>
          <w:sz w:val="28"/>
          <w:szCs w:val="28"/>
        </w:rPr>
        <w:t>生涯發展紀錄手冊</w:t>
      </w:r>
      <w:r w:rsidR="005E0C1B" w:rsidRPr="005E0C1B">
        <w:rPr>
          <w:rFonts w:ascii="標楷體" w:eastAsia="標楷體" w:hAnsi="標楷體" w:hint="eastAsia"/>
          <w:b/>
          <w:sz w:val="28"/>
          <w:szCs w:val="28"/>
        </w:rPr>
        <w:t>》</w:t>
      </w:r>
      <w:r w:rsidRPr="005E0C1B">
        <w:rPr>
          <w:rFonts w:ascii="標楷體" w:eastAsia="標楷體" w:hAnsi="標楷體" w:hint="eastAsia"/>
          <w:b/>
          <w:sz w:val="28"/>
          <w:szCs w:val="28"/>
        </w:rPr>
        <w:t>第1</w:t>
      </w:r>
      <w:r w:rsidR="008063B4" w:rsidRPr="005E0C1B">
        <w:rPr>
          <w:rFonts w:ascii="標楷體" w:eastAsia="標楷體" w:hAnsi="標楷體"/>
          <w:b/>
          <w:sz w:val="28"/>
          <w:szCs w:val="28"/>
        </w:rPr>
        <w:t>5</w:t>
      </w:r>
      <w:r w:rsidRPr="005E0C1B">
        <w:rPr>
          <w:rFonts w:ascii="標楷體" w:eastAsia="標楷體" w:hAnsi="標楷體" w:hint="eastAsia"/>
          <w:b/>
          <w:sz w:val="28"/>
          <w:szCs w:val="28"/>
        </w:rPr>
        <w:t>-1</w:t>
      </w:r>
      <w:r w:rsidR="008063B4" w:rsidRPr="005E0C1B">
        <w:rPr>
          <w:rFonts w:ascii="標楷體" w:eastAsia="標楷體" w:hAnsi="標楷體"/>
          <w:b/>
          <w:sz w:val="28"/>
          <w:szCs w:val="28"/>
        </w:rPr>
        <w:t>6</w:t>
      </w:r>
      <w:r w:rsidRPr="005E0C1B">
        <w:rPr>
          <w:rFonts w:ascii="標楷體" w:eastAsia="標楷體" w:hAnsi="標楷體" w:hint="eastAsia"/>
          <w:b/>
          <w:sz w:val="28"/>
          <w:szCs w:val="28"/>
        </w:rPr>
        <w:t>頁</w:t>
      </w:r>
      <w:r w:rsidRPr="005E0C1B">
        <w:rPr>
          <w:rFonts w:ascii="標楷體" w:eastAsia="標楷體" w:hAnsi="標楷體" w:hint="eastAsia"/>
          <w:sz w:val="28"/>
          <w:szCs w:val="28"/>
        </w:rPr>
        <w:t>，謝謝。</w:t>
      </w:r>
    </w:p>
    <w:p w14:paraId="63FCD730" w14:textId="77777777" w:rsidR="00D547BE" w:rsidRPr="00BA728D" w:rsidRDefault="00D547BE" w:rsidP="005E0C1B">
      <w:pPr>
        <w:numPr>
          <w:ilvl w:val="0"/>
          <w:numId w:val="4"/>
        </w:numPr>
        <w:snapToGrid w:val="0"/>
        <w:spacing w:line="400" w:lineRule="exact"/>
        <w:jc w:val="both"/>
        <w:rPr>
          <w:rFonts w:ascii="標楷體" w:eastAsia="標楷體" w:hAnsi="標楷體"/>
          <w:sz w:val="28"/>
          <w:szCs w:val="28"/>
        </w:rPr>
      </w:pPr>
      <w:r w:rsidRPr="00BA728D">
        <w:rPr>
          <w:rFonts w:ascii="標楷體" w:eastAsia="標楷體" w:hAnsi="標楷體" w:hint="eastAsia"/>
          <w:b/>
          <w:sz w:val="28"/>
          <w:szCs w:val="28"/>
          <w:u w:val="double"/>
        </w:rPr>
        <w:t>三年級導師</w:t>
      </w:r>
      <w:r w:rsidRPr="00BA728D">
        <w:rPr>
          <w:rFonts w:ascii="標楷體" w:eastAsia="標楷體" w:hAnsi="標楷體" w:hint="eastAsia"/>
          <w:b/>
          <w:sz w:val="28"/>
          <w:szCs w:val="28"/>
        </w:rPr>
        <w:t>：</w:t>
      </w:r>
    </w:p>
    <w:tbl>
      <w:tblPr>
        <w:tblStyle w:val="aa"/>
        <w:tblpPr w:leftFromText="180" w:rightFromText="180" w:vertAnchor="text" w:horzAnchor="margin" w:tblpXSpec="right" w:tblpY="95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50"/>
        <w:gridCol w:w="567"/>
        <w:gridCol w:w="2828"/>
      </w:tblGrid>
      <w:tr w:rsidR="005361C1" w:rsidRPr="00445DA6" w14:paraId="75D9F04F" w14:textId="77777777" w:rsidTr="005361C1">
        <w:tc>
          <w:tcPr>
            <w:tcW w:w="5245" w:type="dxa"/>
            <w:gridSpan w:val="3"/>
            <w:vAlign w:val="center"/>
          </w:tcPr>
          <w:p w14:paraId="228C27A7" w14:textId="77777777" w:rsidR="005361C1" w:rsidRPr="00445DA6" w:rsidRDefault="005361C1" w:rsidP="005361C1">
            <w:pPr>
              <w:spacing w:line="400" w:lineRule="exact"/>
              <w:jc w:val="center"/>
              <w:rPr>
                <w:rFonts w:ascii="標楷體" w:eastAsia="標楷體" w:hAnsi="標楷體"/>
                <w:b/>
                <w:sz w:val="28"/>
                <w:szCs w:val="28"/>
              </w:rPr>
            </w:pPr>
            <w:r w:rsidRPr="00445DA6">
              <w:rPr>
                <w:rFonts w:ascii="標楷體" w:eastAsia="標楷體" w:hAnsi="標楷體" w:hint="eastAsia"/>
                <w:sz w:val="28"/>
                <w:szCs w:val="28"/>
              </w:rPr>
              <w:sym w:font="Wingdings 2" w:char="F0BF"/>
            </w:r>
            <w:r w:rsidRPr="00445DA6">
              <w:rPr>
                <w:rFonts w:ascii="標楷體" w:eastAsia="標楷體" w:hAnsi="標楷體" w:hint="eastAsia"/>
                <w:sz w:val="28"/>
                <w:szCs w:val="28"/>
              </w:rPr>
              <w:t>活動地點：崇明國中三樓會議室</w:t>
            </w:r>
          </w:p>
        </w:tc>
      </w:tr>
      <w:tr w:rsidR="005361C1" w:rsidRPr="00445DA6" w14:paraId="21D407B6" w14:textId="77777777" w:rsidTr="005361C1">
        <w:tc>
          <w:tcPr>
            <w:tcW w:w="1850" w:type="dxa"/>
            <w:vAlign w:val="center"/>
          </w:tcPr>
          <w:p w14:paraId="44E4F1D9"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8:50～ 9:00</w:t>
            </w:r>
          </w:p>
        </w:tc>
        <w:tc>
          <w:tcPr>
            <w:tcW w:w="3395" w:type="dxa"/>
            <w:gridSpan w:val="2"/>
            <w:vAlign w:val="center"/>
          </w:tcPr>
          <w:p w14:paraId="1E1EE215" w14:textId="77777777" w:rsidR="005361C1" w:rsidRPr="00445DA6" w:rsidRDefault="005361C1" w:rsidP="005361C1">
            <w:pPr>
              <w:spacing w:line="400" w:lineRule="exact"/>
              <w:rPr>
                <w:rFonts w:ascii="標楷體" w:eastAsia="標楷體" w:hAnsi="標楷體"/>
              </w:rPr>
            </w:pPr>
            <w:r w:rsidRPr="00445DA6">
              <w:rPr>
                <w:rFonts w:ascii="標楷體" w:eastAsia="標楷體" w:hAnsi="標楷體" w:hint="eastAsia"/>
                <w:b/>
              </w:rPr>
              <w:t xml:space="preserve">　　</w:t>
            </w:r>
            <w:r w:rsidRPr="00445DA6">
              <w:rPr>
                <w:rFonts w:ascii="標楷體" w:eastAsia="標楷體" w:hAnsi="標楷體"/>
              </w:rPr>
              <w:t>報</w:t>
            </w:r>
            <w:r w:rsidRPr="00445DA6">
              <w:rPr>
                <w:rFonts w:ascii="標楷體" w:eastAsia="標楷體" w:hAnsi="標楷體" w:hint="eastAsia"/>
              </w:rPr>
              <w:t xml:space="preserve"> </w:t>
            </w:r>
            <w:r w:rsidRPr="00445DA6">
              <w:rPr>
                <w:rFonts w:ascii="標楷體" w:eastAsia="標楷體" w:hAnsi="標楷體"/>
              </w:rPr>
              <w:t>到</w:t>
            </w:r>
            <w:r w:rsidRPr="00445DA6">
              <w:rPr>
                <w:rFonts w:ascii="標楷體" w:eastAsia="標楷體" w:hAnsi="標楷體" w:hint="eastAsia"/>
              </w:rPr>
              <w:t xml:space="preserve"> </w:t>
            </w:r>
            <w:r w:rsidRPr="00445DA6">
              <w:rPr>
                <w:rFonts w:ascii="標楷體" w:eastAsia="標楷體" w:hAnsi="標楷體"/>
              </w:rPr>
              <w:t>入</w:t>
            </w:r>
            <w:r w:rsidRPr="00445DA6">
              <w:rPr>
                <w:rFonts w:ascii="標楷體" w:eastAsia="標楷體" w:hAnsi="標楷體" w:hint="eastAsia"/>
              </w:rPr>
              <w:t xml:space="preserve"> </w:t>
            </w:r>
            <w:r w:rsidRPr="00445DA6">
              <w:rPr>
                <w:rFonts w:ascii="標楷體" w:eastAsia="標楷體" w:hAnsi="標楷體"/>
              </w:rPr>
              <w:t>座</w:t>
            </w:r>
          </w:p>
        </w:tc>
      </w:tr>
      <w:tr w:rsidR="005361C1" w:rsidRPr="00445DA6" w14:paraId="43793AE3" w14:textId="77777777" w:rsidTr="005361C1">
        <w:tc>
          <w:tcPr>
            <w:tcW w:w="1850" w:type="dxa"/>
            <w:vAlign w:val="center"/>
          </w:tcPr>
          <w:p w14:paraId="5E38A0EA"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9:00～ 9:10</w:t>
            </w:r>
          </w:p>
        </w:tc>
        <w:tc>
          <w:tcPr>
            <w:tcW w:w="3395" w:type="dxa"/>
            <w:gridSpan w:val="2"/>
            <w:vAlign w:val="center"/>
          </w:tcPr>
          <w:p w14:paraId="3D821C02" w14:textId="77777777" w:rsidR="005361C1" w:rsidRPr="00445DA6" w:rsidRDefault="005361C1" w:rsidP="005361C1">
            <w:pPr>
              <w:spacing w:line="400" w:lineRule="exact"/>
              <w:rPr>
                <w:rFonts w:ascii="標楷體" w:eastAsia="標楷體" w:hAnsi="標楷體"/>
              </w:rPr>
            </w:pPr>
            <w:r w:rsidRPr="00445DA6">
              <w:rPr>
                <w:rFonts w:ascii="標楷體" w:eastAsia="標楷體" w:hAnsi="標楷體" w:hint="eastAsia"/>
              </w:rPr>
              <w:t xml:space="preserve">　　</w:t>
            </w:r>
            <w:r w:rsidRPr="00445DA6">
              <w:rPr>
                <w:rFonts w:ascii="標楷體" w:eastAsia="標楷體" w:hAnsi="標楷體"/>
              </w:rPr>
              <w:t>歡</w:t>
            </w:r>
            <w:r w:rsidRPr="00445DA6">
              <w:rPr>
                <w:rFonts w:ascii="標楷體" w:eastAsia="標楷體" w:hAnsi="標楷體" w:hint="eastAsia"/>
              </w:rPr>
              <w:t xml:space="preserve"> </w:t>
            </w:r>
            <w:r w:rsidRPr="00445DA6">
              <w:rPr>
                <w:rFonts w:ascii="標楷體" w:eastAsia="標楷體" w:hAnsi="標楷體"/>
              </w:rPr>
              <w:t>迎</w:t>
            </w:r>
            <w:r w:rsidRPr="00445DA6">
              <w:rPr>
                <w:rFonts w:ascii="標楷體" w:eastAsia="標楷體" w:hAnsi="標楷體" w:hint="eastAsia"/>
              </w:rPr>
              <w:t xml:space="preserve"> </w:t>
            </w:r>
            <w:r w:rsidRPr="00445DA6">
              <w:rPr>
                <w:rFonts w:ascii="標楷體" w:eastAsia="標楷體" w:hAnsi="標楷體"/>
              </w:rPr>
              <w:t>與</w:t>
            </w:r>
            <w:r w:rsidRPr="00445DA6">
              <w:rPr>
                <w:rFonts w:ascii="標楷體" w:eastAsia="標楷體" w:hAnsi="標楷體" w:hint="eastAsia"/>
              </w:rPr>
              <w:t xml:space="preserve"> </w:t>
            </w:r>
            <w:r w:rsidRPr="00445DA6">
              <w:rPr>
                <w:rFonts w:ascii="標楷體" w:eastAsia="標楷體" w:hAnsi="標楷體"/>
              </w:rPr>
              <w:t>致</w:t>
            </w:r>
            <w:r w:rsidRPr="00445DA6">
              <w:rPr>
                <w:rFonts w:ascii="標楷體" w:eastAsia="標楷體" w:hAnsi="標楷體" w:hint="eastAsia"/>
              </w:rPr>
              <w:t xml:space="preserve"> </w:t>
            </w:r>
            <w:r w:rsidRPr="00445DA6">
              <w:rPr>
                <w:rFonts w:ascii="標楷體" w:eastAsia="標楷體" w:hAnsi="標楷體"/>
              </w:rPr>
              <w:t>詞</w:t>
            </w:r>
          </w:p>
        </w:tc>
      </w:tr>
      <w:tr w:rsidR="005361C1" w:rsidRPr="00445DA6" w14:paraId="7EA34ACE" w14:textId="77777777" w:rsidTr="005361C1">
        <w:tc>
          <w:tcPr>
            <w:tcW w:w="1850" w:type="dxa"/>
            <w:vAlign w:val="center"/>
          </w:tcPr>
          <w:p w14:paraId="1CD4FF38"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9:10～ 9:35</w:t>
            </w:r>
          </w:p>
        </w:tc>
        <w:tc>
          <w:tcPr>
            <w:tcW w:w="567" w:type="dxa"/>
            <w:vMerge w:val="restart"/>
            <w:vAlign w:val="center"/>
          </w:tcPr>
          <w:p w14:paraId="324FB846"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五</w:t>
            </w:r>
          </w:p>
          <w:p w14:paraId="375D205C"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專</w:t>
            </w:r>
          </w:p>
        </w:tc>
        <w:tc>
          <w:tcPr>
            <w:tcW w:w="2828" w:type="dxa"/>
            <w:vAlign w:val="center"/>
          </w:tcPr>
          <w:p w14:paraId="0AAF357A" w14:textId="77777777" w:rsidR="005361C1" w:rsidRPr="00445DA6" w:rsidRDefault="005361C1" w:rsidP="005361C1">
            <w:pPr>
              <w:spacing w:line="400" w:lineRule="exact"/>
              <w:rPr>
                <w:rFonts w:ascii="標楷體" w:eastAsia="標楷體" w:hAnsi="標楷體"/>
                <w:sz w:val="32"/>
                <w:szCs w:val="32"/>
              </w:rPr>
            </w:pPr>
            <w:r w:rsidRPr="00445DA6">
              <w:rPr>
                <w:rFonts w:ascii="標楷體" w:eastAsia="標楷體" w:hAnsi="標楷體" w:hint="eastAsia"/>
                <w:sz w:val="32"/>
                <w:szCs w:val="32"/>
              </w:rPr>
              <w:t xml:space="preserve"> </w:t>
            </w:r>
            <w:r w:rsidRPr="00445DA6">
              <w:rPr>
                <w:rFonts w:ascii="標楷體" w:eastAsia="標楷體" w:hAnsi="標楷體"/>
                <w:sz w:val="32"/>
                <w:szCs w:val="32"/>
              </w:rPr>
              <w:t>樹人醫專</w:t>
            </w:r>
          </w:p>
        </w:tc>
      </w:tr>
      <w:tr w:rsidR="005361C1" w:rsidRPr="00445DA6" w14:paraId="1652C124" w14:textId="77777777" w:rsidTr="005361C1">
        <w:tc>
          <w:tcPr>
            <w:tcW w:w="1850" w:type="dxa"/>
            <w:vAlign w:val="center"/>
          </w:tcPr>
          <w:p w14:paraId="5979B799"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9:35～10:00</w:t>
            </w:r>
          </w:p>
        </w:tc>
        <w:tc>
          <w:tcPr>
            <w:tcW w:w="567" w:type="dxa"/>
            <w:vMerge/>
            <w:vAlign w:val="center"/>
          </w:tcPr>
          <w:p w14:paraId="2D853EAD" w14:textId="77777777" w:rsidR="005361C1" w:rsidRPr="00445DA6" w:rsidRDefault="005361C1" w:rsidP="005361C1">
            <w:pPr>
              <w:spacing w:line="400" w:lineRule="exact"/>
              <w:rPr>
                <w:rFonts w:ascii="標楷體" w:eastAsia="標楷體" w:hAnsi="標楷體"/>
              </w:rPr>
            </w:pPr>
          </w:p>
        </w:tc>
        <w:tc>
          <w:tcPr>
            <w:tcW w:w="2828" w:type="dxa"/>
            <w:vAlign w:val="center"/>
          </w:tcPr>
          <w:p w14:paraId="6BC2415F" w14:textId="77777777" w:rsidR="005361C1" w:rsidRPr="00445DA6" w:rsidRDefault="005361C1" w:rsidP="005361C1">
            <w:pPr>
              <w:spacing w:line="400" w:lineRule="exact"/>
              <w:rPr>
                <w:rFonts w:ascii="標楷體" w:eastAsia="標楷體" w:hAnsi="標楷體"/>
                <w:sz w:val="32"/>
                <w:szCs w:val="32"/>
              </w:rPr>
            </w:pPr>
            <w:r w:rsidRPr="00445DA6">
              <w:rPr>
                <w:rFonts w:ascii="標楷體" w:eastAsia="標楷體" w:hAnsi="標楷體" w:hint="eastAsia"/>
                <w:sz w:val="32"/>
                <w:szCs w:val="32"/>
              </w:rPr>
              <w:t xml:space="preserve"> </w:t>
            </w:r>
            <w:r w:rsidRPr="00445DA6">
              <w:rPr>
                <w:rFonts w:ascii="標楷體" w:eastAsia="標楷體" w:hAnsi="標楷體"/>
                <w:sz w:val="32"/>
                <w:szCs w:val="32"/>
              </w:rPr>
              <w:t>臺南護專</w:t>
            </w:r>
          </w:p>
        </w:tc>
      </w:tr>
      <w:tr w:rsidR="005361C1" w:rsidRPr="00445DA6" w14:paraId="6F2ECD03" w14:textId="77777777" w:rsidTr="005361C1">
        <w:tc>
          <w:tcPr>
            <w:tcW w:w="1850" w:type="dxa"/>
            <w:vAlign w:val="center"/>
          </w:tcPr>
          <w:p w14:paraId="7FC83DA4"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10:00～10:25</w:t>
            </w:r>
          </w:p>
        </w:tc>
        <w:tc>
          <w:tcPr>
            <w:tcW w:w="567" w:type="dxa"/>
            <w:vMerge/>
            <w:vAlign w:val="center"/>
          </w:tcPr>
          <w:p w14:paraId="3FF1CC4A" w14:textId="77777777" w:rsidR="005361C1" w:rsidRPr="00445DA6" w:rsidRDefault="005361C1" w:rsidP="005361C1">
            <w:pPr>
              <w:spacing w:line="400" w:lineRule="exact"/>
              <w:rPr>
                <w:rFonts w:ascii="標楷體" w:eastAsia="標楷體" w:hAnsi="標楷體"/>
              </w:rPr>
            </w:pPr>
          </w:p>
        </w:tc>
        <w:tc>
          <w:tcPr>
            <w:tcW w:w="2828" w:type="dxa"/>
            <w:vAlign w:val="center"/>
          </w:tcPr>
          <w:p w14:paraId="3A371BB5" w14:textId="77777777" w:rsidR="005361C1" w:rsidRPr="00445DA6" w:rsidRDefault="005361C1" w:rsidP="005361C1">
            <w:pPr>
              <w:spacing w:line="400" w:lineRule="exact"/>
              <w:rPr>
                <w:rFonts w:ascii="標楷體" w:eastAsia="標楷體" w:hAnsi="標楷體"/>
                <w:sz w:val="32"/>
                <w:szCs w:val="32"/>
              </w:rPr>
            </w:pPr>
            <w:r w:rsidRPr="00445DA6">
              <w:rPr>
                <w:rFonts w:ascii="標楷體" w:eastAsia="標楷體" w:hAnsi="標楷體" w:hint="eastAsia"/>
                <w:sz w:val="32"/>
                <w:szCs w:val="32"/>
              </w:rPr>
              <w:t xml:space="preserve"> </w:t>
            </w:r>
            <w:r w:rsidRPr="00445DA6">
              <w:rPr>
                <w:rFonts w:ascii="標楷體" w:eastAsia="標楷體" w:hAnsi="標楷體"/>
                <w:sz w:val="32"/>
                <w:szCs w:val="32"/>
              </w:rPr>
              <w:t>文藻外語大學</w:t>
            </w:r>
          </w:p>
        </w:tc>
      </w:tr>
      <w:tr w:rsidR="005361C1" w:rsidRPr="00445DA6" w14:paraId="46AF427A" w14:textId="77777777" w:rsidTr="005361C1">
        <w:tc>
          <w:tcPr>
            <w:tcW w:w="1850" w:type="dxa"/>
            <w:vAlign w:val="center"/>
          </w:tcPr>
          <w:p w14:paraId="717BD942"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10:25～10:35</w:t>
            </w:r>
          </w:p>
        </w:tc>
        <w:tc>
          <w:tcPr>
            <w:tcW w:w="3395" w:type="dxa"/>
            <w:gridSpan w:val="2"/>
            <w:vAlign w:val="center"/>
          </w:tcPr>
          <w:p w14:paraId="374AABD8" w14:textId="77777777" w:rsidR="005361C1" w:rsidRPr="00445DA6" w:rsidRDefault="005361C1" w:rsidP="005361C1">
            <w:pPr>
              <w:spacing w:line="400" w:lineRule="exact"/>
              <w:rPr>
                <w:rFonts w:ascii="標楷體" w:eastAsia="標楷體" w:hAnsi="標楷體"/>
              </w:rPr>
            </w:pPr>
            <w:r w:rsidRPr="00445DA6">
              <w:rPr>
                <w:rFonts w:ascii="標楷體" w:eastAsia="標楷體" w:hAnsi="標楷體" w:hint="eastAsia"/>
              </w:rPr>
              <w:t xml:space="preserve">　　</w:t>
            </w:r>
            <w:r w:rsidRPr="00445DA6">
              <w:rPr>
                <w:rFonts w:ascii="標楷體" w:eastAsia="標楷體" w:hAnsi="標楷體"/>
              </w:rPr>
              <w:t>休</w:t>
            </w:r>
            <w:r w:rsidRPr="00445DA6">
              <w:rPr>
                <w:rFonts w:ascii="標楷體" w:eastAsia="標楷體" w:hAnsi="標楷體" w:hint="eastAsia"/>
              </w:rPr>
              <w:t xml:space="preserve"> </w:t>
            </w:r>
            <w:r w:rsidRPr="00445DA6">
              <w:rPr>
                <w:rFonts w:ascii="標楷體" w:eastAsia="標楷體" w:hAnsi="標楷體"/>
              </w:rPr>
              <w:t>息</w:t>
            </w:r>
            <w:r w:rsidRPr="00445DA6">
              <w:rPr>
                <w:rFonts w:ascii="標楷體" w:eastAsia="標楷體" w:hAnsi="標楷體" w:hint="eastAsia"/>
              </w:rPr>
              <w:t xml:space="preserve"> </w:t>
            </w:r>
            <w:r w:rsidRPr="00445DA6">
              <w:rPr>
                <w:rFonts w:ascii="標楷體" w:eastAsia="標楷體" w:hAnsi="標楷體"/>
              </w:rPr>
              <w:t>與</w:t>
            </w:r>
            <w:r w:rsidRPr="00445DA6">
              <w:rPr>
                <w:rFonts w:ascii="標楷體" w:eastAsia="標楷體" w:hAnsi="標楷體" w:hint="eastAsia"/>
              </w:rPr>
              <w:t xml:space="preserve"> </w:t>
            </w:r>
            <w:r w:rsidRPr="00445DA6">
              <w:rPr>
                <w:rFonts w:ascii="標楷體" w:eastAsia="標楷體" w:hAnsi="標楷體"/>
              </w:rPr>
              <w:t>交</w:t>
            </w:r>
            <w:r w:rsidRPr="00445DA6">
              <w:rPr>
                <w:rFonts w:ascii="標楷體" w:eastAsia="標楷體" w:hAnsi="標楷體" w:hint="eastAsia"/>
              </w:rPr>
              <w:t xml:space="preserve"> </w:t>
            </w:r>
            <w:r w:rsidRPr="00445DA6">
              <w:rPr>
                <w:rFonts w:ascii="標楷體" w:eastAsia="標楷體" w:hAnsi="標楷體"/>
              </w:rPr>
              <w:t>流</w:t>
            </w:r>
          </w:p>
        </w:tc>
      </w:tr>
      <w:tr w:rsidR="005361C1" w:rsidRPr="00445DA6" w14:paraId="59732526" w14:textId="77777777" w:rsidTr="005361C1">
        <w:tc>
          <w:tcPr>
            <w:tcW w:w="1850" w:type="dxa"/>
            <w:vAlign w:val="center"/>
          </w:tcPr>
          <w:p w14:paraId="4C962753"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10:35～11:00</w:t>
            </w:r>
          </w:p>
        </w:tc>
        <w:tc>
          <w:tcPr>
            <w:tcW w:w="567" w:type="dxa"/>
            <w:vMerge w:val="restart"/>
            <w:vAlign w:val="center"/>
          </w:tcPr>
          <w:p w14:paraId="376F6F4C"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綜</w:t>
            </w:r>
          </w:p>
          <w:p w14:paraId="490D8FC6"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高</w:t>
            </w:r>
          </w:p>
        </w:tc>
        <w:tc>
          <w:tcPr>
            <w:tcW w:w="2828" w:type="dxa"/>
            <w:vAlign w:val="center"/>
          </w:tcPr>
          <w:p w14:paraId="28517E9D" w14:textId="77777777" w:rsidR="005361C1" w:rsidRPr="00445DA6" w:rsidRDefault="005361C1" w:rsidP="005361C1">
            <w:pPr>
              <w:spacing w:line="400" w:lineRule="exact"/>
              <w:rPr>
                <w:rFonts w:ascii="標楷體" w:eastAsia="標楷體" w:hAnsi="標楷體"/>
                <w:sz w:val="36"/>
                <w:szCs w:val="36"/>
              </w:rPr>
            </w:pPr>
            <w:r w:rsidRPr="00445DA6">
              <w:rPr>
                <w:rFonts w:ascii="標楷體" w:eastAsia="標楷體" w:hAnsi="標楷體" w:hint="eastAsia"/>
                <w:sz w:val="36"/>
                <w:szCs w:val="36"/>
              </w:rPr>
              <w:t xml:space="preserve"> </w:t>
            </w:r>
            <w:r w:rsidRPr="00445DA6">
              <w:rPr>
                <w:rFonts w:ascii="標楷體" w:eastAsia="標楷體" w:hAnsi="標楷體"/>
                <w:sz w:val="36"/>
                <w:szCs w:val="36"/>
              </w:rPr>
              <w:t>新豐高中</w:t>
            </w:r>
          </w:p>
        </w:tc>
      </w:tr>
      <w:tr w:rsidR="005361C1" w:rsidRPr="00445DA6" w14:paraId="2F87D216" w14:textId="77777777" w:rsidTr="005361C1">
        <w:tc>
          <w:tcPr>
            <w:tcW w:w="1850" w:type="dxa"/>
            <w:vAlign w:val="center"/>
          </w:tcPr>
          <w:p w14:paraId="31651406" w14:textId="77777777" w:rsidR="005361C1" w:rsidRPr="00445DA6" w:rsidRDefault="005361C1" w:rsidP="005361C1">
            <w:pPr>
              <w:spacing w:line="400" w:lineRule="exact"/>
              <w:jc w:val="center"/>
              <w:rPr>
                <w:rFonts w:ascii="標楷體" w:eastAsia="標楷體" w:hAnsi="標楷體"/>
              </w:rPr>
            </w:pPr>
            <w:r w:rsidRPr="00445DA6">
              <w:rPr>
                <w:rFonts w:ascii="標楷體" w:eastAsia="標楷體" w:hAnsi="標楷體"/>
              </w:rPr>
              <w:t>11:00～11:25</w:t>
            </w:r>
          </w:p>
        </w:tc>
        <w:tc>
          <w:tcPr>
            <w:tcW w:w="567" w:type="dxa"/>
            <w:vMerge/>
            <w:vAlign w:val="center"/>
          </w:tcPr>
          <w:p w14:paraId="0DBDEF44" w14:textId="77777777" w:rsidR="005361C1" w:rsidRPr="00445DA6" w:rsidRDefault="005361C1" w:rsidP="005361C1">
            <w:pPr>
              <w:spacing w:line="400" w:lineRule="exact"/>
              <w:rPr>
                <w:rFonts w:ascii="標楷體" w:eastAsia="標楷體" w:hAnsi="標楷體"/>
              </w:rPr>
            </w:pPr>
          </w:p>
        </w:tc>
        <w:tc>
          <w:tcPr>
            <w:tcW w:w="2828" w:type="dxa"/>
            <w:vAlign w:val="center"/>
          </w:tcPr>
          <w:p w14:paraId="4A90C950" w14:textId="77777777" w:rsidR="005361C1" w:rsidRPr="00445DA6" w:rsidRDefault="005361C1" w:rsidP="005361C1">
            <w:pPr>
              <w:spacing w:line="400" w:lineRule="exact"/>
              <w:rPr>
                <w:rFonts w:ascii="標楷體" w:eastAsia="標楷體" w:hAnsi="標楷體"/>
                <w:sz w:val="36"/>
                <w:szCs w:val="36"/>
              </w:rPr>
            </w:pPr>
            <w:r w:rsidRPr="00445DA6">
              <w:rPr>
                <w:rFonts w:ascii="標楷體" w:eastAsia="標楷體" w:hAnsi="標楷體" w:hint="eastAsia"/>
                <w:sz w:val="36"/>
                <w:szCs w:val="36"/>
              </w:rPr>
              <w:t xml:space="preserve"> </w:t>
            </w:r>
            <w:r w:rsidRPr="00445DA6">
              <w:rPr>
                <w:rFonts w:ascii="標楷體" w:eastAsia="標楷體" w:hAnsi="標楷體"/>
                <w:sz w:val="36"/>
                <w:szCs w:val="36"/>
              </w:rPr>
              <w:t>南大附中</w:t>
            </w:r>
          </w:p>
        </w:tc>
      </w:tr>
    </w:tbl>
    <w:p w14:paraId="4EC8997A" w14:textId="2D2AA0E4" w:rsidR="00666037" w:rsidRPr="00666037" w:rsidRDefault="00445DA6" w:rsidP="005361C1">
      <w:pPr>
        <w:snapToGrid w:val="0"/>
        <w:spacing w:line="4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 xml:space="preserve"> </w:t>
      </w:r>
      <w:r w:rsidR="00666037">
        <w:rPr>
          <w:rFonts w:ascii="標楷體" w:eastAsia="標楷體" w:hAnsi="標楷體" w:hint="eastAsia"/>
          <w:sz w:val="28"/>
          <w:szCs w:val="28"/>
        </w:rPr>
        <w:t>(</w:t>
      </w:r>
      <w:r w:rsidR="00666037">
        <w:rPr>
          <w:rFonts w:ascii="標楷體" w:eastAsia="標楷體" w:hAnsi="標楷體"/>
          <w:sz w:val="28"/>
          <w:szCs w:val="28"/>
        </w:rPr>
        <w:t>1)</w:t>
      </w:r>
      <w:r w:rsidR="00666037" w:rsidRPr="00666037">
        <w:rPr>
          <w:rFonts w:ascii="標楷體" w:eastAsia="標楷體" w:hAnsi="標楷體" w:hint="eastAsia"/>
          <w:sz w:val="28"/>
          <w:szCs w:val="28"/>
        </w:rPr>
        <w:t>1</w:t>
      </w:r>
      <w:r w:rsidR="00666037" w:rsidRPr="00666037">
        <w:rPr>
          <w:rFonts w:ascii="標楷體" w:eastAsia="標楷體" w:hAnsi="標楷體"/>
          <w:sz w:val="28"/>
          <w:szCs w:val="28"/>
        </w:rPr>
        <w:t>1/15</w:t>
      </w:r>
      <w:r w:rsidR="00666037" w:rsidRPr="00666037">
        <w:rPr>
          <w:rFonts w:ascii="標楷體" w:eastAsia="標楷體" w:hAnsi="標楷體" w:hint="eastAsia"/>
          <w:sz w:val="28"/>
          <w:szCs w:val="28"/>
        </w:rPr>
        <w:t>(六)上午，</w:t>
      </w:r>
      <w:r w:rsidR="005361C1">
        <w:rPr>
          <w:rFonts w:ascii="標楷體" w:eastAsia="標楷體" w:hAnsi="標楷體" w:hint="eastAsia"/>
          <w:sz w:val="28"/>
          <w:szCs w:val="28"/>
        </w:rPr>
        <w:t>輔導室將</w:t>
      </w:r>
      <w:r w:rsidR="00666037" w:rsidRPr="00666037">
        <w:rPr>
          <w:rFonts w:ascii="標楷體" w:eastAsia="標楷體" w:hAnsi="標楷體" w:hint="eastAsia"/>
          <w:sz w:val="28"/>
          <w:szCs w:val="28"/>
        </w:rPr>
        <w:t>辦理一場「</w:t>
      </w:r>
      <w:r w:rsidR="00666037" w:rsidRPr="00666037">
        <w:rPr>
          <w:rFonts w:ascii="標楷體" w:eastAsia="標楷體" w:hAnsi="標楷體" w:hint="eastAsia"/>
          <w:sz w:val="28"/>
          <w:szCs w:val="28"/>
        </w:rPr>
        <w:t>五專、</w:t>
      </w:r>
      <w:r w:rsidR="00666037" w:rsidRPr="00666037">
        <w:rPr>
          <w:rFonts w:ascii="標楷體" w:eastAsia="標楷體" w:hAnsi="標楷體" w:hint="eastAsia"/>
          <w:sz w:val="28"/>
          <w:szCs w:val="28"/>
        </w:rPr>
        <w:t>綜高</w:t>
      </w:r>
      <w:r w:rsidR="00666037" w:rsidRPr="00666037">
        <w:rPr>
          <w:rFonts w:ascii="標楷體" w:eastAsia="標楷體" w:hAnsi="標楷體" w:hint="eastAsia"/>
          <w:sz w:val="28"/>
          <w:szCs w:val="28"/>
        </w:rPr>
        <w:t>入學管道</w:t>
      </w:r>
      <w:r w:rsidR="00666037" w:rsidRPr="00666037">
        <w:rPr>
          <w:rFonts w:ascii="標楷體" w:eastAsia="標楷體" w:hAnsi="標楷體" w:hint="eastAsia"/>
          <w:sz w:val="28"/>
          <w:szCs w:val="28"/>
        </w:rPr>
        <w:t>說明會</w:t>
      </w:r>
      <w:r w:rsidR="00666037" w:rsidRPr="00666037">
        <w:rPr>
          <w:rFonts w:ascii="標楷體" w:eastAsia="標楷體" w:hAnsi="標楷體"/>
          <w:sz w:val="28"/>
          <w:szCs w:val="28"/>
        </w:rPr>
        <w:t>」</w:t>
      </w:r>
      <w:r w:rsidR="00666037" w:rsidRPr="00666037">
        <w:rPr>
          <w:rFonts w:ascii="標楷體" w:eastAsia="標楷體" w:hAnsi="標楷體" w:hint="eastAsia"/>
          <w:sz w:val="28"/>
          <w:szCs w:val="28"/>
        </w:rPr>
        <w:t>，</w:t>
      </w:r>
      <w:r w:rsidR="005361C1">
        <w:rPr>
          <w:rFonts w:ascii="標楷體" w:eastAsia="標楷體" w:hAnsi="標楷體" w:hint="eastAsia"/>
          <w:sz w:val="28"/>
          <w:szCs w:val="28"/>
        </w:rPr>
        <w:t>分別</w:t>
      </w:r>
      <w:r w:rsidR="00666037">
        <w:rPr>
          <w:rFonts w:ascii="標楷體" w:eastAsia="標楷體" w:hAnsi="標楷體" w:hint="eastAsia"/>
          <w:sz w:val="28"/>
          <w:szCs w:val="28"/>
        </w:rPr>
        <w:t>邀請</w:t>
      </w:r>
      <w:r>
        <w:rPr>
          <w:rFonts w:ascii="標楷體" w:eastAsia="標楷體" w:hAnsi="標楷體" w:hint="eastAsia"/>
          <w:sz w:val="28"/>
          <w:szCs w:val="28"/>
        </w:rPr>
        <w:t>以下</w:t>
      </w:r>
      <w:r w:rsidR="00666037">
        <w:rPr>
          <w:rFonts w:ascii="標楷體" w:eastAsia="標楷體" w:hAnsi="標楷體" w:hint="eastAsia"/>
          <w:sz w:val="28"/>
          <w:szCs w:val="28"/>
        </w:rPr>
        <w:t>五所學校師長到校介紹</w:t>
      </w:r>
      <w:r w:rsidR="005361C1">
        <w:rPr>
          <w:rFonts w:ascii="標楷體" w:eastAsia="標楷體" w:hAnsi="標楷體" w:hint="eastAsia"/>
          <w:sz w:val="28"/>
          <w:szCs w:val="28"/>
        </w:rPr>
        <w:t>。請導師協助宣導：</w:t>
      </w:r>
      <w:r>
        <w:rPr>
          <w:rFonts w:ascii="標楷體" w:eastAsia="標楷體" w:hAnsi="標楷體" w:hint="eastAsia"/>
          <w:sz w:val="28"/>
          <w:szCs w:val="28"/>
        </w:rPr>
        <w:t>歡迎五專、綜高</w:t>
      </w:r>
      <w:r w:rsidR="00666037">
        <w:rPr>
          <w:rFonts w:ascii="標楷體" w:eastAsia="標楷體" w:hAnsi="標楷體" w:hint="eastAsia"/>
          <w:sz w:val="28"/>
          <w:szCs w:val="28"/>
        </w:rPr>
        <w:t>有興趣</w:t>
      </w:r>
      <w:r>
        <w:rPr>
          <w:rFonts w:ascii="標楷體" w:eastAsia="標楷體" w:hAnsi="標楷體" w:hint="eastAsia"/>
          <w:sz w:val="28"/>
          <w:szCs w:val="28"/>
        </w:rPr>
        <w:t>想了解</w:t>
      </w:r>
      <w:r w:rsidR="00666037">
        <w:rPr>
          <w:rFonts w:ascii="標楷體" w:eastAsia="標楷體" w:hAnsi="標楷體" w:hint="eastAsia"/>
          <w:sz w:val="28"/>
          <w:szCs w:val="28"/>
        </w:rPr>
        <w:t>的</w:t>
      </w:r>
      <w:r>
        <w:rPr>
          <w:rFonts w:ascii="標楷體" w:eastAsia="標楷體" w:hAnsi="標楷體" w:hint="eastAsia"/>
          <w:sz w:val="28"/>
          <w:szCs w:val="28"/>
        </w:rPr>
        <w:t>家長</w:t>
      </w:r>
      <w:r w:rsidR="005361C1">
        <w:rPr>
          <w:rFonts w:ascii="標楷體" w:eastAsia="標楷體" w:hAnsi="標楷體" w:hint="eastAsia"/>
          <w:sz w:val="28"/>
          <w:szCs w:val="28"/>
        </w:rPr>
        <w:t>及</w:t>
      </w:r>
      <w:r>
        <w:rPr>
          <w:rFonts w:ascii="標楷體" w:eastAsia="標楷體" w:hAnsi="標楷體" w:hint="eastAsia"/>
          <w:sz w:val="28"/>
          <w:szCs w:val="28"/>
        </w:rPr>
        <w:t>學生到場參加。</w:t>
      </w:r>
    </w:p>
    <w:p w14:paraId="27BB757A" w14:textId="77777777" w:rsidR="00666037" w:rsidRPr="00666037" w:rsidRDefault="00666037" w:rsidP="005E0C1B">
      <w:pPr>
        <w:snapToGrid w:val="0"/>
        <w:spacing w:line="400" w:lineRule="exact"/>
        <w:ind w:left="360"/>
        <w:jc w:val="both"/>
        <w:rPr>
          <w:rFonts w:ascii="標楷體" w:eastAsia="標楷體" w:hAnsi="標楷體" w:hint="eastAsia"/>
          <w:sz w:val="28"/>
          <w:szCs w:val="28"/>
        </w:rPr>
      </w:pPr>
    </w:p>
    <w:p w14:paraId="127E6EC4" w14:textId="77777777" w:rsidR="00445DA6" w:rsidRDefault="00445DA6" w:rsidP="005E0C1B">
      <w:pPr>
        <w:snapToGrid w:val="0"/>
        <w:spacing w:line="400" w:lineRule="exact"/>
        <w:ind w:left="360"/>
        <w:jc w:val="both"/>
        <w:rPr>
          <w:rFonts w:ascii="標楷體" w:eastAsia="標楷體" w:hAnsi="標楷體"/>
          <w:sz w:val="28"/>
          <w:szCs w:val="28"/>
        </w:rPr>
      </w:pPr>
    </w:p>
    <w:p w14:paraId="29F9E5D4" w14:textId="77777777" w:rsidR="00445DA6" w:rsidRDefault="00445DA6" w:rsidP="005E0C1B">
      <w:pPr>
        <w:snapToGrid w:val="0"/>
        <w:spacing w:line="400" w:lineRule="exact"/>
        <w:ind w:left="360"/>
        <w:jc w:val="both"/>
        <w:rPr>
          <w:rFonts w:ascii="標楷體" w:eastAsia="標楷體" w:hAnsi="標楷體"/>
          <w:sz w:val="28"/>
          <w:szCs w:val="28"/>
        </w:rPr>
      </w:pPr>
    </w:p>
    <w:p w14:paraId="6581F43B" w14:textId="77777777" w:rsidR="00445DA6" w:rsidRDefault="00445DA6" w:rsidP="005E0C1B">
      <w:pPr>
        <w:snapToGrid w:val="0"/>
        <w:spacing w:line="400" w:lineRule="exact"/>
        <w:ind w:left="360"/>
        <w:jc w:val="both"/>
        <w:rPr>
          <w:rFonts w:ascii="標楷體" w:eastAsia="標楷體" w:hAnsi="標楷體"/>
          <w:sz w:val="28"/>
          <w:szCs w:val="28"/>
        </w:rPr>
      </w:pPr>
    </w:p>
    <w:p w14:paraId="5FAC7393" w14:textId="77777777" w:rsidR="00445DA6" w:rsidRDefault="00445DA6" w:rsidP="005E0C1B">
      <w:pPr>
        <w:snapToGrid w:val="0"/>
        <w:spacing w:line="400" w:lineRule="exact"/>
        <w:ind w:left="360"/>
        <w:jc w:val="both"/>
        <w:rPr>
          <w:rFonts w:ascii="標楷體" w:eastAsia="標楷體" w:hAnsi="標楷體"/>
          <w:sz w:val="28"/>
          <w:szCs w:val="28"/>
        </w:rPr>
      </w:pPr>
    </w:p>
    <w:p w14:paraId="649134DC" w14:textId="77777777" w:rsidR="00445DA6" w:rsidRDefault="00445DA6" w:rsidP="005E0C1B">
      <w:pPr>
        <w:snapToGrid w:val="0"/>
        <w:spacing w:line="400" w:lineRule="exact"/>
        <w:ind w:left="360"/>
        <w:jc w:val="both"/>
        <w:rPr>
          <w:rFonts w:ascii="標楷體" w:eastAsia="標楷體" w:hAnsi="標楷體"/>
          <w:sz w:val="28"/>
          <w:szCs w:val="28"/>
        </w:rPr>
      </w:pPr>
    </w:p>
    <w:p w14:paraId="41179F06" w14:textId="77777777" w:rsidR="00445DA6" w:rsidRDefault="00445DA6" w:rsidP="005E0C1B">
      <w:pPr>
        <w:snapToGrid w:val="0"/>
        <w:spacing w:line="400" w:lineRule="exact"/>
        <w:ind w:left="360"/>
        <w:jc w:val="both"/>
        <w:rPr>
          <w:rFonts w:ascii="標楷體" w:eastAsia="標楷體" w:hAnsi="標楷體"/>
          <w:sz w:val="28"/>
          <w:szCs w:val="28"/>
        </w:rPr>
      </w:pPr>
    </w:p>
    <w:p w14:paraId="26AEE62A" w14:textId="77777777" w:rsidR="00445DA6" w:rsidRDefault="00445DA6" w:rsidP="005E0C1B">
      <w:pPr>
        <w:snapToGrid w:val="0"/>
        <w:spacing w:line="400" w:lineRule="exact"/>
        <w:ind w:left="360"/>
        <w:jc w:val="both"/>
        <w:rPr>
          <w:rFonts w:ascii="標楷體" w:eastAsia="標楷體" w:hAnsi="標楷體"/>
          <w:sz w:val="28"/>
          <w:szCs w:val="28"/>
        </w:rPr>
      </w:pPr>
    </w:p>
    <w:p w14:paraId="75D82CB8" w14:textId="6E3AC07F" w:rsidR="00D547BE" w:rsidRPr="00BA728D" w:rsidRDefault="00D547BE" w:rsidP="005361C1">
      <w:pPr>
        <w:snapToGrid w:val="0"/>
        <w:spacing w:line="400" w:lineRule="exact"/>
        <w:ind w:leftChars="236" w:left="849" w:hangingChars="101" w:hanging="283"/>
        <w:jc w:val="both"/>
        <w:rPr>
          <w:rFonts w:ascii="標楷體" w:eastAsia="標楷體" w:hAnsi="標楷體"/>
          <w:sz w:val="28"/>
          <w:szCs w:val="28"/>
        </w:rPr>
      </w:pPr>
      <w:r w:rsidRPr="00BA728D">
        <w:rPr>
          <w:rFonts w:ascii="標楷體" w:eastAsia="標楷體" w:hAnsi="標楷體" w:hint="eastAsia"/>
          <w:sz w:val="28"/>
          <w:szCs w:val="28"/>
        </w:rPr>
        <w:lastRenderedPageBreak/>
        <w:t>(</w:t>
      </w:r>
      <w:r w:rsidR="008063B4" w:rsidRPr="00BA728D">
        <w:rPr>
          <w:rFonts w:ascii="標楷體" w:eastAsia="標楷體" w:hAnsi="標楷體" w:hint="eastAsia"/>
          <w:sz w:val="28"/>
          <w:szCs w:val="28"/>
        </w:rPr>
        <w:t>2)</w:t>
      </w:r>
      <w:r w:rsidRPr="00BA728D">
        <w:rPr>
          <w:rFonts w:ascii="標楷體" w:eastAsia="標楷體" w:hAnsi="標楷體" w:hint="eastAsia"/>
          <w:sz w:val="28"/>
          <w:szCs w:val="28"/>
        </w:rPr>
        <w:t>1</w:t>
      </w:r>
      <w:r w:rsidR="008F5B58" w:rsidRPr="00BA728D">
        <w:rPr>
          <w:rFonts w:ascii="標楷體" w:eastAsia="標楷體" w:hAnsi="標楷體"/>
          <w:sz w:val="28"/>
          <w:szCs w:val="28"/>
        </w:rPr>
        <w:t>2</w:t>
      </w:r>
      <w:r w:rsidRPr="00BA728D">
        <w:rPr>
          <w:rFonts w:ascii="標楷體" w:eastAsia="標楷體" w:hAnsi="標楷體" w:hint="eastAsia"/>
          <w:sz w:val="28"/>
          <w:szCs w:val="28"/>
        </w:rPr>
        <w:t>/</w:t>
      </w:r>
      <w:r w:rsidR="00445DA6">
        <w:rPr>
          <w:rFonts w:ascii="標楷體" w:eastAsia="標楷體" w:hAnsi="標楷體"/>
          <w:sz w:val="28"/>
          <w:szCs w:val="28"/>
        </w:rPr>
        <w:t>9</w:t>
      </w:r>
      <w:r w:rsidRPr="00BA728D">
        <w:rPr>
          <w:rFonts w:ascii="標楷體" w:eastAsia="標楷體" w:hAnsi="標楷體" w:hint="eastAsia"/>
          <w:sz w:val="28"/>
          <w:szCs w:val="28"/>
        </w:rPr>
        <w:t>(</w:t>
      </w:r>
      <w:r w:rsidR="00445DA6">
        <w:rPr>
          <w:rFonts w:ascii="標楷體" w:eastAsia="標楷體" w:hAnsi="標楷體" w:hint="eastAsia"/>
          <w:sz w:val="28"/>
          <w:szCs w:val="28"/>
        </w:rPr>
        <w:t>二</w:t>
      </w:r>
      <w:r w:rsidRPr="00BA728D">
        <w:rPr>
          <w:rFonts w:ascii="標楷體" w:eastAsia="標楷體" w:hAnsi="標楷體" w:hint="eastAsia"/>
          <w:sz w:val="28"/>
          <w:szCs w:val="28"/>
        </w:rPr>
        <w:t>)</w:t>
      </w:r>
      <w:r w:rsidR="00445DA6">
        <w:rPr>
          <w:rFonts w:ascii="標楷體" w:eastAsia="標楷體" w:hAnsi="標楷體" w:hint="eastAsia"/>
          <w:sz w:val="28"/>
          <w:szCs w:val="28"/>
        </w:rPr>
        <w:t>整天</w:t>
      </w:r>
      <w:r w:rsidR="00445DA6" w:rsidRPr="00445DA6">
        <w:rPr>
          <w:rFonts w:ascii="標楷體" w:eastAsia="標楷體" w:hAnsi="標楷體" w:hint="eastAsia"/>
          <w:sz w:val="22"/>
          <w:szCs w:val="22"/>
        </w:rPr>
        <w:t>（暫定）</w:t>
      </w:r>
      <w:r w:rsidR="00445DA6">
        <w:rPr>
          <w:rFonts w:ascii="標楷體" w:eastAsia="標楷體" w:hAnsi="標楷體" w:hint="eastAsia"/>
          <w:sz w:val="28"/>
          <w:szCs w:val="28"/>
        </w:rPr>
        <w:t>會辦理國三</w:t>
      </w:r>
      <w:r w:rsidR="008063B4" w:rsidRPr="00BA728D">
        <w:rPr>
          <w:rFonts w:ascii="標楷體" w:eastAsia="標楷體" w:hAnsi="標楷體" w:hint="eastAsia"/>
          <w:sz w:val="28"/>
          <w:szCs w:val="28"/>
        </w:rPr>
        <w:t>「</w:t>
      </w:r>
      <w:r w:rsidR="00445DA6">
        <w:rPr>
          <w:rFonts w:ascii="標楷體" w:eastAsia="標楷體" w:hAnsi="標楷體" w:hint="eastAsia"/>
          <w:sz w:val="28"/>
          <w:szCs w:val="28"/>
        </w:rPr>
        <w:t>學術試探課程</w:t>
      </w:r>
      <w:r w:rsidR="008063B4" w:rsidRPr="00BA728D">
        <w:rPr>
          <w:rFonts w:ascii="標楷體" w:eastAsia="標楷體" w:hAnsi="標楷體"/>
          <w:sz w:val="28"/>
          <w:szCs w:val="28"/>
        </w:rPr>
        <w:t>」</w:t>
      </w:r>
      <w:r w:rsidR="008063B4" w:rsidRPr="00BA728D">
        <w:rPr>
          <w:rFonts w:ascii="標楷體" w:eastAsia="標楷體" w:hAnsi="標楷體" w:hint="eastAsia"/>
          <w:sz w:val="28"/>
          <w:szCs w:val="28"/>
        </w:rPr>
        <w:t>(</w:t>
      </w:r>
      <w:r w:rsidR="00445DA6">
        <w:rPr>
          <w:rFonts w:ascii="標楷體" w:eastAsia="標楷體" w:hAnsi="標楷體" w:hint="eastAsia"/>
          <w:sz w:val="28"/>
          <w:szCs w:val="28"/>
        </w:rPr>
        <w:t>臺南一中</w:t>
      </w:r>
      <w:r w:rsidR="008063B4" w:rsidRPr="00BA728D">
        <w:rPr>
          <w:rFonts w:ascii="標楷體" w:eastAsia="標楷體" w:hAnsi="標楷體" w:hint="eastAsia"/>
          <w:sz w:val="28"/>
          <w:szCs w:val="28"/>
        </w:rPr>
        <w:t>)</w:t>
      </w:r>
      <w:r w:rsidR="00445DA6">
        <w:rPr>
          <w:rFonts w:ascii="標楷體" w:eastAsia="標楷體" w:hAnsi="標楷體" w:hint="eastAsia"/>
          <w:sz w:val="28"/>
          <w:szCs w:val="28"/>
        </w:rPr>
        <w:t>，課程包含學術課程結構介紹、自然學群、社會學群體驗。參加學生全日公假，</w:t>
      </w:r>
      <w:r w:rsidR="00445DA6">
        <w:rPr>
          <w:rFonts w:ascii="標楷體" w:eastAsia="標楷體" w:hAnsi="標楷體" w:hint="eastAsia"/>
          <w:sz w:val="28"/>
          <w:szCs w:val="28"/>
        </w:rPr>
        <w:t>名額有限，</w:t>
      </w:r>
      <w:r w:rsidR="00445DA6">
        <w:rPr>
          <w:rFonts w:ascii="標楷體" w:eastAsia="標楷體" w:hAnsi="標楷體" w:hint="eastAsia"/>
          <w:sz w:val="28"/>
          <w:szCs w:val="28"/>
        </w:rPr>
        <w:t>屆時再請各班導師推薦適合人選</w:t>
      </w:r>
      <w:r w:rsidRPr="00BA728D">
        <w:rPr>
          <w:rFonts w:ascii="標楷體" w:eastAsia="標楷體" w:hAnsi="標楷體" w:hint="eastAsia"/>
          <w:sz w:val="28"/>
          <w:szCs w:val="28"/>
        </w:rPr>
        <w:t>。</w:t>
      </w:r>
    </w:p>
    <w:p w14:paraId="01387859" w14:textId="77777777" w:rsidR="00D547BE" w:rsidRPr="00BA728D" w:rsidRDefault="00D547BE" w:rsidP="005E0C1B">
      <w:pPr>
        <w:numPr>
          <w:ilvl w:val="0"/>
          <w:numId w:val="4"/>
        </w:numPr>
        <w:snapToGrid w:val="0"/>
        <w:spacing w:line="400" w:lineRule="exact"/>
        <w:jc w:val="both"/>
        <w:rPr>
          <w:rFonts w:ascii="標楷體" w:eastAsia="標楷體" w:hAnsi="標楷體"/>
          <w:sz w:val="28"/>
          <w:szCs w:val="28"/>
        </w:rPr>
      </w:pPr>
      <w:r w:rsidRPr="00BA728D">
        <w:rPr>
          <w:rFonts w:ascii="標楷體" w:eastAsia="標楷體" w:hAnsi="標楷體" w:hint="eastAsia"/>
          <w:b/>
          <w:sz w:val="28"/>
          <w:szCs w:val="28"/>
          <w:u w:val="double"/>
        </w:rPr>
        <w:t>所有綜合二任課老師</w:t>
      </w:r>
      <w:r w:rsidRPr="00BA728D">
        <w:rPr>
          <w:rFonts w:ascii="標楷體" w:eastAsia="標楷體" w:hAnsi="標楷體" w:hint="eastAsia"/>
          <w:b/>
          <w:sz w:val="28"/>
          <w:szCs w:val="28"/>
        </w:rPr>
        <w:t>：</w:t>
      </w:r>
    </w:p>
    <w:p w14:paraId="6E6D9837" w14:textId="7A4079F5" w:rsidR="00D547BE" w:rsidRPr="00BA728D" w:rsidRDefault="00D547BE" w:rsidP="005E0C1B">
      <w:pPr>
        <w:snapToGrid w:val="0"/>
        <w:spacing w:line="400" w:lineRule="exac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(1)二年級</w:t>
      </w:r>
      <w:r w:rsidR="0094240B" w:rsidRPr="00BA728D">
        <w:rPr>
          <w:rFonts w:ascii="標楷體" w:eastAsia="標楷體" w:hAnsi="標楷體" w:hint="eastAsia"/>
          <w:sz w:val="28"/>
          <w:szCs w:val="28"/>
        </w:rPr>
        <w:t>「</w:t>
      </w:r>
      <w:r w:rsidR="00445DA6">
        <w:rPr>
          <w:rFonts w:ascii="標楷體" w:eastAsia="標楷體" w:hAnsi="標楷體" w:hint="eastAsia"/>
          <w:sz w:val="28"/>
          <w:szCs w:val="28"/>
        </w:rPr>
        <w:t>情境式職涯</w:t>
      </w:r>
      <w:r w:rsidR="0094240B" w:rsidRPr="00BA728D">
        <w:rPr>
          <w:rFonts w:ascii="標楷體" w:eastAsia="標楷體" w:hAnsi="標楷體" w:hint="eastAsia"/>
          <w:sz w:val="28"/>
          <w:szCs w:val="28"/>
        </w:rPr>
        <w:t>興趣測驗」、</w:t>
      </w:r>
      <w:r w:rsidRPr="00BA728D">
        <w:rPr>
          <w:rFonts w:ascii="標楷體" w:eastAsia="標楷體" w:hAnsi="標楷體" w:hint="eastAsia"/>
          <w:sz w:val="28"/>
          <w:szCs w:val="28"/>
        </w:rPr>
        <w:t>三年級「我喜歡做的事</w:t>
      </w:r>
      <w:r w:rsidRPr="00BA728D">
        <w:rPr>
          <w:rFonts w:ascii="標楷體" w:eastAsia="標楷體" w:hAnsi="標楷體"/>
          <w:sz w:val="28"/>
          <w:szCs w:val="28"/>
        </w:rPr>
        <w:t>」</w:t>
      </w:r>
      <w:r w:rsidR="005361C1">
        <w:rPr>
          <w:rFonts w:ascii="標楷體" w:eastAsia="標楷體" w:hAnsi="標楷體" w:hint="eastAsia"/>
          <w:sz w:val="28"/>
          <w:szCs w:val="28"/>
        </w:rPr>
        <w:t>，請任課教師確認都有指導學生將測驗結果</w:t>
      </w:r>
      <w:r w:rsidRPr="00BA728D">
        <w:rPr>
          <w:rFonts w:ascii="標楷體" w:eastAsia="標楷體" w:hAnsi="標楷體" w:hint="eastAsia"/>
          <w:sz w:val="28"/>
          <w:szCs w:val="28"/>
        </w:rPr>
        <w:t>浮貼在「生涯發展紀錄手冊</w:t>
      </w:r>
      <w:r w:rsidRPr="00BA728D">
        <w:rPr>
          <w:rFonts w:ascii="標楷體" w:eastAsia="標楷體" w:hAnsi="標楷體"/>
          <w:sz w:val="28"/>
          <w:szCs w:val="28"/>
        </w:rPr>
        <w:t>」</w:t>
      </w:r>
      <w:bookmarkStart w:id="0" w:name="_GoBack"/>
      <w:bookmarkEnd w:id="0"/>
      <w:r w:rsidRPr="00BA728D">
        <w:rPr>
          <w:rFonts w:ascii="標楷體" w:eastAsia="標楷體" w:hAnsi="標楷體" w:hint="eastAsia"/>
          <w:sz w:val="28"/>
          <w:szCs w:val="28"/>
        </w:rPr>
        <w:t>測驗頁。</w:t>
      </w:r>
    </w:p>
    <w:p w14:paraId="1B9A84F0" w14:textId="55E7C8FA" w:rsidR="00D622B4" w:rsidRDefault="00D547BE" w:rsidP="005E0C1B">
      <w:pPr>
        <w:snapToGrid w:val="0"/>
        <w:spacing w:line="400" w:lineRule="exact"/>
        <w:ind w:leftChars="200" w:left="900" w:hangingChars="150" w:hanging="420"/>
        <w:jc w:val="both"/>
        <w:rPr>
          <w:rFonts w:ascii="標楷體" w:eastAsia="標楷體" w:hAnsi="標楷體"/>
          <w:sz w:val="28"/>
          <w:szCs w:val="28"/>
        </w:rPr>
      </w:pPr>
      <w:r w:rsidRPr="00BA728D">
        <w:rPr>
          <w:rFonts w:ascii="標楷體" w:eastAsia="標楷體" w:hAnsi="標楷體" w:hint="eastAsia"/>
          <w:sz w:val="28"/>
          <w:szCs w:val="28"/>
        </w:rPr>
        <w:t>(2)</w:t>
      </w:r>
      <w:r w:rsidR="005E0C1B" w:rsidRPr="005E0C1B">
        <w:rPr>
          <w:rFonts w:ascii="標楷體" w:eastAsia="標楷體" w:hAnsi="標楷體" w:hint="eastAsia"/>
          <w:b/>
          <w:sz w:val="28"/>
          <w:szCs w:val="28"/>
        </w:rPr>
        <w:t>《</w:t>
      </w:r>
      <w:r w:rsidRPr="005E0C1B">
        <w:rPr>
          <w:rFonts w:ascii="標楷體" w:eastAsia="標楷體" w:hAnsi="標楷體" w:hint="eastAsia"/>
          <w:b/>
          <w:sz w:val="28"/>
          <w:szCs w:val="28"/>
        </w:rPr>
        <w:t>生涯發展記錄手冊</w:t>
      </w:r>
      <w:r w:rsidR="005E0C1B" w:rsidRPr="005E0C1B">
        <w:rPr>
          <w:rFonts w:ascii="標楷體" w:eastAsia="標楷體" w:hAnsi="標楷體" w:hint="eastAsia"/>
          <w:b/>
          <w:sz w:val="28"/>
          <w:szCs w:val="28"/>
        </w:rPr>
        <w:t>》</w:t>
      </w:r>
      <w:r w:rsidR="00445DA6">
        <w:rPr>
          <w:rFonts w:ascii="標楷體" w:eastAsia="標楷體" w:hAnsi="標楷體" w:hint="eastAsia"/>
          <w:sz w:val="28"/>
          <w:szCs w:val="28"/>
        </w:rPr>
        <w:t>第</w:t>
      </w:r>
      <w:r w:rsidR="00204FFD" w:rsidRPr="00BA728D">
        <w:rPr>
          <w:rFonts w:ascii="標楷體" w:eastAsia="標楷體" w:hAnsi="標楷體" w:hint="eastAsia"/>
          <w:sz w:val="28"/>
          <w:szCs w:val="28"/>
        </w:rPr>
        <w:t>23頁</w:t>
      </w:r>
      <w:r w:rsidR="00445DA6">
        <w:rPr>
          <w:rFonts w:ascii="標楷體" w:eastAsia="標楷體" w:hAnsi="標楷體" w:hint="eastAsia"/>
          <w:sz w:val="28"/>
          <w:szCs w:val="28"/>
        </w:rPr>
        <w:t>，提醒老師們</w:t>
      </w:r>
      <w:r w:rsidRPr="00BA728D">
        <w:rPr>
          <w:rFonts w:ascii="標楷體" w:eastAsia="標楷體" w:hAnsi="標楷體" w:hint="eastAsia"/>
          <w:sz w:val="28"/>
          <w:szCs w:val="28"/>
        </w:rPr>
        <w:t>抽空完成</w:t>
      </w:r>
      <w:r w:rsidR="00445DA6">
        <w:rPr>
          <w:rFonts w:ascii="標楷體" w:eastAsia="標楷體" w:hAnsi="標楷體" w:hint="eastAsia"/>
          <w:sz w:val="28"/>
          <w:szCs w:val="28"/>
        </w:rPr>
        <w:t>（</w:t>
      </w:r>
      <w:r w:rsidRPr="00BA728D">
        <w:rPr>
          <w:rFonts w:ascii="標楷體" w:eastAsia="標楷體" w:hAnsi="標楷體" w:hint="eastAsia"/>
          <w:sz w:val="28"/>
          <w:szCs w:val="28"/>
        </w:rPr>
        <w:t>每學年至少一次</w:t>
      </w:r>
      <w:r w:rsidR="00445DA6">
        <w:rPr>
          <w:rFonts w:ascii="標楷體" w:eastAsia="標楷體" w:hAnsi="標楷體" w:hint="eastAsia"/>
          <w:sz w:val="28"/>
          <w:szCs w:val="28"/>
        </w:rPr>
        <w:t>）</w:t>
      </w:r>
      <w:r w:rsidRPr="00BA728D">
        <w:rPr>
          <w:rFonts w:ascii="標楷體" w:eastAsia="標楷體" w:hAnsi="標楷體" w:hint="eastAsia"/>
          <w:sz w:val="28"/>
          <w:szCs w:val="28"/>
        </w:rPr>
        <w:t>。</w:t>
      </w:r>
      <w:r w:rsidR="005E0C1B">
        <w:rPr>
          <w:rFonts w:ascii="標楷體" w:eastAsia="標楷體" w:hAnsi="標楷體" w:hint="eastAsia"/>
          <w:sz w:val="28"/>
          <w:szCs w:val="28"/>
        </w:rPr>
        <w:t>下學期可能會有訪視抽查，感謝各位協助！</w:t>
      </w:r>
    </w:p>
    <w:p w14:paraId="54CEFEA1" w14:textId="77777777" w:rsidR="00C831DC" w:rsidRPr="00BA728D" w:rsidRDefault="00C831DC" w:rsidP="00EC4F1F">
      <w:pPr>
        <w:snapToGrid w:val="0"/>
        <w:spacing w:line="400" w:lineRule="atLeast"/>
        <w:jc w:val="both"/>
        <w:rPr>
          <w:rFonts w:ascii="標楷體" w:eastAsia="標楷體" w:hAnsi="標楷體" w:hint="eastAsia"/>
          <w:sz w:val="28"/>
          <w:szCs w:val="28"/>
        </w:rPr>
      </w:pPr>
    </w:p>
    <w:p w14:paraId="11EAAEDA" w14:textId="58C575E7" w:rsidR="00BD1DCF" w:rsidRPr="005D5E1F" w:rsidRDefault="0055520B" w:rsidP="005D5E1F">
      <w:pPr>
        <w:snapToGrid w:val="0"/>
        <w:spacing w:line="240" w:lineRule="atLeast"/>
        <w:jc w:val="both"/>
        <w:rPr>
          <w:rFonts w:ascii="標楷體" w:eastAsia="標楷體" w:hAnsi="標楷體"/>
          <w:b/>
          <w:sz w:val="28"/>
          <w:szCs w:val="28"/>
        </w:rPr>
      </w:pPr>
      <w:r>
        <w:rPr>
          <w:rFonts w:ascii="標楷體" w:eastAsia="標楷體" w:hAnsi="標楷體" w:hint="eastAsia"/>
          <w:b/>
          <w:color w:val="000000"/>
          <w:sz w:val="28"/>
          <w:szCs w:val="28"/>
        </w:rPr>
        <w:t>九</w:t>
      </w:r>
      <w:r w:rsidR="00BD1DCF" w:rsidRPr="00BA728D">
        <w:rPr>
          <w:rFonts w:ascii="標楷體" w:eastAsia="標楷體" w:hAnsi="標楷體" w:hint="eastAsia"/>
          <w:b/>
          <w:color w:val="000000"/>
          <w:sz w:val="28"/>
          <w:szCs w:val="28"/>
        </w:rPr>
        <w:t>、特教組</w:t>
      </w:r>
      <w:r w:rsidR="00CB4C00">
        <w:rPr>
          <w:rFonts w:ascii="標楷體" w:eastAsia="標楷體" w:hAnsi="標楷體" w:hint="eastAsia"/>
          <w:b/>
          <w:color w:val="000000"/>
          <w:sz w:val="28"/>
          <w:szCs w:val="28"/>
        </w:rPr>
        <w:t>宣導</w:t>
      </w:r>
      <w:r w:rsidR="00BD1DCF" w:rsidRPr="00BA728D">
        <w:rPr>
          <w:rFonts w:ascii="標楷體" w:eastAsia="標楷體" w:hAnsi="標楷體" w:hint="eastAsia"/>
          <w:b/>
          <w:color w:val="000000"/>
          <w:sz w:val="28"/>
          <w:szCs w:val="28"/>
        </w:rPr>
        <w:t>：</w:t>
      </w:r>
      <w:r w:rsidR="00D622B4" w:rsidRPr="00BA728D">
        <w:rPr>
          <w:rFonts w:ascii="標楷體" w:eastAsia="標楷體" w:hAnsi="標楷體"/>
          <w:b/>
          <w:color w:val="FF0000"/>
          <w:sz w:val="28"/>
          <w:szCs w:val="28"/>
        </w:rPr>
        <w:t xml:space="preserve"> </w:t>
      </w:r>
      <w:r w:rsidR="005D5E1F" w:rsidRPr="001E46F2">
        <w:rPr>
          <w:rFonts w:ascii="標楷體" w:eastAsia="標楷體" w:hint="eastAsia"/>
          <w:b/>
          <w:bCs/>
          <w:color w:val="FF0000"/>
        </w:rPr>
        <w:t>(</w:t>
      </w:r>
      <w:r w:rsidR="005D5E1F">
        <w:rPr>
          <w:rFonts w:ascii="標楷體" w:eastAsia="標楷體" w:hint="eastAsia"/>
          <w:b/>
          <w:bCs/>
          <w:color w:val="FF0000"/>
        </w:rPr>
        <w:t>特教</w:t>
      </w:r>
      <w:r w:rsidR="005D5E1F" w:rsidRPr="001E46F2">
        <w:rPr>
          <w:rFonts w:ascii="標楷體" w:eastAsia="標楷體" w:hint="eastAsia"/>
          <w:b/>
          <w:bCs/>
          <w:color w:val="FF0000"/>
        </w:rPr>
        <w:t>組修10/20)</w:t>
      </w:r>
      <w:r w:rsidR="00641925" w:rsidRPr="00BA728D">
        <w:rPr>
          <w:rFonts w:ascii="標楷體" w:eastAsia="標楷體" w:hAnsi="標楷體" w:hint="eastAsia"/>
          <w:b/>
          <w:color w:val="FFFFFF" w:themeColor="background1"/>
          <w:sz w:val="28"/>
          <w:szCs w:val="28"/>
        </w:rPr>
        <w:t>113</w:t>
      </w:r>
      <w:r w:rsidR="00D1614C" w:rsidRPr="00BA728D">
        <w:rPr>
          <w:rFonts w:ascii="標楷體" w:eastAsia="標楷體" w:hAnsi="標楷體" w:hint="eastAsia"/>
          <w:b/>
          <w:color w:val="FFFFFF" w:themeColor="background1"/>
          <w:sz w:val="28"/>
          <w:szCs w:val="28"/>
        </w:rPr>
        <w:t>/</w:t>
      </w:r>
      <w:r w:rsidR="00087B6D" w:rsidRPr="00BA728D">
        <w:rPr>
          <w:rFonts w:ascii="標楷體" w:eastAsia="標楷體" w:hAnsi="標楷體" w:hint="eastAsia"/>
          <w:b/>
          <w:color w:val="FFFFFF" w:themeColor="background1"/>
          <w:sz w:val="28"/>
          <w:szCs w:val="28"/>
        </w:rPr>
        <w:t>10/2</w:t>
      </w:r>
      <w:r w:rsidR="00641925" w:rsidRPr="00BA728D">
        <w:rPr>
          <w:rFonts w:ascii="標楷體" w:eastAsia="標楷體" w:hAnsi="標楷體" w:hint="eastAsia"/>
          <w:b/>
          <w:color w:val="FFFFFF" w:themeColor="background1"/>
          <w:sz w:val="28"/>
          <w:szCs w:val="28"/>
        </w:rPr>
        <w:t>9</w:t>
      </w:r>
      <w:r w:rsidR="00087B6D" w:rsidRPr="00BA728D">
        <w:rPr>
          <w:rFonts w:ascii="標楷體" w:eastAsia="標楷體" w:hAnsi="標楷體" w:hint="eastAsia"/>
          <w:b/>
          <w:color w:val="FFFFFF" w:themeColor="background1"/>
          <w:sz w:val="28"/>
          <w:szCs w:val="28"/>
        </w:rPr>
        <w:t>修改</w:t>
      </w:r>
    </w:p>
    <w:p w14:paraId="5AA247FD" w14:textId="77777777" w:rsidR="005D5E1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1.疑似生轉介鑑定:</w:t>
      </w:r>
    </w:p>
    <w:p w14:paraId="696E16F8" w14:textId="77777777" w:rsidR="005D5E1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(1)</w:t>
      </w:r>
      <w:r w:rsidR="00BD1DCF" w:rsidRPr="005D5E1F">
        <w:rPr>
          <w:rFonts w:ascii="標楷體" w:eastAsia="標楷體" w:hAnsi="標楷體" w:cs="Arial"/>
          <w:sz w:val="28"/>
          <w:szCs w:val="28"/>
        </w:rPr>
        <w:t>第一次段考已</w:t>
      </w:r>
      <w:r>
        <w:rPr>
          <w:rFonts w:ascii="標楷體" w:eastAsia="標楷體" w:hAnsi="標楷體" w:cs="Arial" w:hint="eastAsia"/>
          <w:sz w:val="28"/>
          <w:szCs w:val="28"/>
        </w:rPr>
        <w:t>結束</w:t>
      </w:r>
      <w:r w:rsidR="00BD1DCF" w:rsidRPr="005D5E1F">
        <w:rPr>
          <w:rFonts w:ascii="標楷體" w:eastAsia="標楷體" w:hAnsi="標楷體" w:cs="Arial"/>
          <w:sz w:val="28"/>
          <w:szCs w:val="28"/>
        </w:rPr>
        <w:t>，</w:t>
      </w:r>
      <w:r w:rsidR="001146FC" w:rsidRPr="005D5E1F">
        <w:rPr>
          <w:rFonts w:ascii="標楷體" w:eastAsia="標楷體" w:hAnsi="標楷體" w:cs="Arial" w:hint="eastAsia"/>
          <w:sz w:val="28"/>
          <w:szCs w:val="28"/>
        </w:rPr>
        <w:t>校內疑似特教學生轉介會議於10月13日完成。</w:t>
      </w:r>
    </w:p>
    <w:p w14:paraId="5C6DFABB" w14:textId="4FF606D7" w:rsidR="00BD1DCF" w:rsidRDefault="005D5E1F" w:rsidP="005D5E1F">
      <w:pPr>
        <w:widowControl/>
        <w:shd w:val="clear" w:color="auto" w:fill="FFFFFF"/>
        <w:spacing w:line="500" w:lineRule="exact"/>
        <w:rPr>
          <w:rFonts w:ascii="標楷體" w:eastAsia="標楷體" w:hAnsi="標楷體" w:cs="Arial"/>
          <w:sz w:val="28"/>
          <w:szCs w:val="28"/>
        </w:rPr>
      </w:pPr>
      <w:r>
        <w:rPr>
          <w:rFonts w:ascii="標楷體" w:eastAsia="標楷體" w:hAnsi="標楷體" w:cs="Arial" w:hint="eastAsia"/>
          <w:sz w:val="28"/>
          <w:szCs w:val="28"/>
        </w:rPr>
        <w:t>(2)</w:t>
      </w:r>
      <w:r w:rsidR="00BD1DCF" w:rsidRPr="005D5E1F">
        <w:rPr>
          <w:rFonts w:ascii="標楷體" w:eastAsia="標楷體" w:hAnsi="標楷體" w:cs="Arial"/>
          <w:sz w:val="28"/>
          <w:szCs w:val="28"/>
        </w:rPr>
        <w:t>若一年級導師有發現</w:t>
      </w:r>
      <w:r w:rsidR="001146FC" w:rsidRPr="005D5E1F">
        <w:rPr>
          <w:rFonts w:ascii="標楷體" w:eastAsia="標楷體" w:hAnsi="標楷體" w:cs="Arial" w:hint="eastAsia"/>
          <w:sz w:val="28"/>
          <w:szCs w:val="28"/>
        </w:rPr>
        <w:t>疑似特教需求學生欲轉介</w:t>
      </w:r>
      <w:r>
        <w:rPr>
          <w:rFonts w:ascii="標楷體" w:eastAsia="標楷體" w:hAnsi="標楷體" w:cs="Arial" w:hint="eastAsia"/>
          <w:sz w:val="28"/>
          <w:szCs w:val="28"/>
        </w:rPr>
        <w:t>鑑定</w:t>
      </w:r>
      <w:r w:rsidR="00BD1DCF" w:rsidRPr="005D5E1F">
        <w:rPr>
          <w:rFonts w:ascii="標楷體" w:eastAsia="標楷體" w:hAnsi="標楷體" w:cs="Arial"/>
          <w:sz w:val="28"/>
          <w:szCs w:val="28"/>
        </w:rPr>
        <w:t>，可以先</w:t>
      </w:r>
      <w:r w:rsidR="001146FC" w:rsidRPr="005D5E1F">
        <w:rPr>
          <w:rFonts w:ascii="標楷體" w:eastAsia="標楷體" w:hAnsi="標楷體" w:cs="Arial" w:hint="eastAsia"/>
          <w:sz w:val="28"/>
          <w:szCs w:val="28"/>
        </w:rPr>
        <w:t>聯繫</w:t>
      </w:r>
      <w:r w:rsidR="00BD1DCF" w:rsidRPr="005D5E1F">
        <w:rPr>
          <w:rFonts w:ascii="標楷體" w:eastAsia="標楷體" w:hAnsi="標楷體" w:cs="Arial"/>
          <w:sz w:val="28"/>
          <w:szCs w:val="28"/>
        </w:rPr>
        <w:t>資源班導師(</w:t>
      </w:r>
      <w:r w:rsidR="001146FC" w:rsidRPr="005D5E1F">
        <w:rPr>
          <w:rFonts w:ascii="標楷體" w:eastAsia="標楷體" w:hAnsi="標楷體" w:cs="Arial" w:hint="eastAsia"/>
          <w:sz w:val="28"/>
          <w:szCs w:val="28"/>
        </w:rPr>
        <w:t>潘素鳳</w:t>
      </w:r>
      <w:r w:rsidR="00BD1DCF" w:rsidRPr="005D5E1F">
        <w:rPr>
          <w:rFonts w:ascii="標楷體" w:eastAsia="標楷體" w:hAnsi="標楷體" w:cs="Arial"/>
          <w:sz w:val="28"/>
          <w:szCs w:val="28"/>
        </w:rPr>
        <w:t>師、</w:t>
      </w:r>
      <w:r w:rsidR="00BD1DCF" w:rsidRPr="005D5E1F">
        <w:rPr>
          <w:rFonts w:ascii="標楷體" w:eastAsia="標楷體" w:hAnsi="標楷體" w:cs="Arial" w:hint="eastAsia"/>
          <w:sz w:val="28"/>
          <w:szCs w:val="28"/>
        </w:rPr>
        <w:t>陳</w:t>
      </w:r>
      <w:r w:rsidR="001146FC" w:rsidRPr="005D5E1F">
        <w:rPr>
          <w:rFonts w:ascii="標楷體" w:eastAsia="標楷體" w:hAnsi="標楷體" w:cs="Arial" w:hint="eastAsia"/>
          <w:sz w:val="28"/>
          <w:szCs w:val="28"/>
        </w:rPr>
        <w:t>如凡</w:t>
      </w:r>
      <w:r w:rsidR="00BD1DCF" w:rsidRPr="005D5E1F">
        <w:rPr>
          <w:rFonts w:ascii="標楷體" w:eastAsia="標楷體" w:hAnsi="標楷體" w:cs="Arial"/>
          <w:sz w:val="28"/>
          <w:szCs w:val="28"/>
        </w:rPr>
        <w:t>師，分機：848)。</w:t>
      </w:r>
    </w:p>
    <w:p w14:paraId="10DCCB03" w14:textId="77777777" w:rsidR="005D5E1F" w:rsidRDefault="005D5E1F" w:rsidP="005D5E1F">
      <w:pPr>
        <w:shd w:val="clear" w:color="auto" w:fill="FFFFFF"/>
        <w:snapToGrid w:val="0"/>
        <w:spacing w:line="400" w:lineRule="atLeast"/>
        <w:rPr>
          <w:rFonts w:ascii="標楷體" w:eastAsia="標楷體" w:hAnsi="標楷體" w:cs="Arial"/>
          <w:sz w:val="28"/>
          <w:szCs w:val="28"/>
        </w:rPr>
      </w:pPr>
      <w:r>
        <w:rPr>
          <w:rFonts w:ascii="標楷體" w:eastAsia="標楷體" w:hAnsi="標楷體" w:cs="Arial" w:hint="eastAsia"/>
          <w:sz w:val="28"/>
          <w:szCs w:val="28"/>
        </w:rPr>
        <w:t>2.鑑定確認身分:</w:t>
      </w:r>
    </w:p>
    <w:p w14:paraId="4B768E52" w14:textId="77777777" w:rsidR="005D5E1F" w:rsidRDefault="005D5E1F" w:rsidP="005D5E1F">
      <w:pPr>
        <w:shd w:val="clear" w:color="auto" w:fill="FFFFFF"/>
        <w:snapToGrid w:val="0"/>
        <w:spacing w:line="400" w:lineRule="atLeast"/>
        <w:ind w:right="-1"/>
        <w:rPr>
          <w:rStyle w:val="a9"/>
          <w:rFonts w:ascii="標楷體" w:eastAsia="標楷體" w:hAnsi="標楷體"/>
          <w:color w:val="auto"/>
          <w:sz w:val="28"/>
          <w:szCs w:val="28"/>
          <w:u w:val="none"/>
        </w:rPr>
      </w:pPr>
      <w:r>
        <w:rPr>
          <w:rFonts w:ascii="標楷體" w:eastAsia="標楷體" w:hAnsi="標楷體" w:cs="Arial" w:hint="eastAsia"/>
          <w:sz w:val="28"/>
          <w:szCs w:val="28"/>
        </w:rPr>
        <w:t>(1)疑似生持醫生診斷書</w:t>
      </w:r>
      <w:r w:rsidRPr="005D5E1F">
        <w:rPr>
          <w:rFonts w:ascii="標楷體" w:eastAsia="標楷體" w:hAnsi="標楷體" w:cs="Arial" w:hint="eastAsia"/>
          <w:sz w:val="28"/>
          <w:szCs w:val="28"/>
        </w:rPr>
        <w:t>已完成特教學生鑑定並確認身分者乙名(109班)</w:t>
      </w:r>
      <w:r w:rsidRPr="005D5E1F">
        <w:rPr>
          <w:rStyle w:val="a9"/>
          <w:rFonts w:ascii="標楷體" w:eastAsia="標楷體" w:hAnsi="標楷體"/>
          <w:color w:val="auto"/>
          <w:sz w:val="28"/>
          <w:szCs w:val="28"/>
          <w:u w:val="none"/>
        </w:rPr>
        <w:t xml:space="preserve"> </w:t>
      </w:r>
      <w:r>
        <w:rPr>
          <w:rStyle w:val="a9"/>
          <w:rFonts w:ascii="標楷體" w:eastAsia="標楷體" w:hAnsi="標楷體" w:hint="eastAsia"/>
          <w:color w:val="auto"/>
          <w:sz w:val="28"/>
          <w:szCs w:val="28"/>
          <w:u w:val="none"/>
        </w:rPr>
        <w:t>。</w:t>
      </w:r>
    </w:p>
    <w:p w14:paraId="56D5E435" w14:textId="7BFC0526" w:rsidR="005D5E1F" w:rsidRPr="005D5E1F" w:rsidRDefault="005D5E1F" w:rsidP="005D5E1F">
      <w:pPr>
        <w:shd w:val="clear" w:color="auto" w:fill="FFFFFF"/>
        <w:snapToGrid w:val="0"/>
        <w:spacing w:line="400" w:lineRule="atLeast"/>
        <w:ind w:right="-285"/>
        <w:rPr>
          <w:rStyle w:val="a9"/>
          <w:rFonts w:ascii="標楷體" w:eastAsia="標楷體" w:hAnsi="標楷體"/>
          <w:color w:val="auto"/>
          <w:u w:val="none"/>
        </w:rPr>
      </w:pPr>
      <w:r>
        <w:rPr>
          <w:rStyle w:val="a9"/>
          <w:rFonts w:ascii="標楷體" w:eastAsia="標楷體" w:hAnsi="標楷體" w:hint="eastAsia"/>
          <w:color w:val="auto"/>
          <w:sz w:val="28"/>
          <w:szCs w:val="28"/>
          <w:u w:val="none"/>
        </w:rPr>
        <w:t>(2)</w:t>
      </w:r>
      <w:r w:rsidRPr="005D5E1F">
        <w:rPr>
          <w:rStyle w:val="a9"/>
          <w:rFonts w:ascii="標楷體" w:eastAsia="標楷體" w:hAnsi="標楷體" w:hint="eastAsia"/>
          <w:color w:val="auto"/>
          <w:sz w:val="28"/>
          <w:szCs w:val="28"/>
          <w:u w:val="none"/>
        </w:rPr>
        <w:t>國三特教學生鑑定並確認身分者七名(智類*1、自閉症*2、情障*1、學障*3)，屆時升學方式除國中教育會考外尚能參加身心障礙學生</w:t>
      </w:r>
      <w:r w:rsidRPr="005D5E1F">
        <w:rPr>
          <w:rFonts w:ascii="標楷體" w:eastAsia="標楷體" w:hAnsi="標楷體" w:cs="Arial"/>
          <w:color w:val="333333"/>
          <w:sz w:val="28"/>
          <w:szCs w:val="28"/>
          <w:shd w:val="clear" w:color="auto" w:fill="FFFFFF"/>
        </w:rPr>
        <w:t>適性輔導安置入學管道</w:t>
      </w:r>
      <w:r w:rsidRPr="005D5E1F">
        <w:rPr>
          <w:rFonts w:ascii="標楷體" w:eastAsia="標楷體" w:hAnsi="標楷體" w:cs="Arial" w:hint="eastAsia"/>
          <w:color w:val="333333"/>
          <w:sz w:val="28"/>
          <w:szCs w:val="28"/>
          <w:shd w:val="clear" w:color="auto" w:fill="FFFFFF"/>
        </w:rPr>
        <w:t>。</w:t>
      </w:r>
      <w:r>
        <w:rPr>
          <w:rFonts w:ascii="標楷體" w:eastAsia="標楷體" w:hAnsi="標楷體" w:cs="Arial" w:hint="eastAsia"/>
          <w:color w:val="333333"/>
          <w:sz w:val="28"/>
          <w:szCs w:val="28"/>
          <w:shd w:val="clear" w:color="auto" w:fill="FFFFFF"/>
        </w:rPr>
        <w:t>考試</w:t>
      </w:r>
      <w:r w:rsidRPr="005D5E1F">
        <w:rPr>
          <w:rFonts w:ascii="標楷體" w:eastAsia="標楷體" w:hAnsi="標楷體" w:cs="Arial" w:hint="eastAsia"/>
          <w:color w:val="333333"/>
          <w:sz w:val="28"/>
          <w:szCs w:val="28"/>
          <w:shd w:val="clear" w:color="auto" w:fill="FFFFFF"/>
        </w:rPr>
        <w:t>報名及</w:t>
      </w:r>
      <w:r>
        <w:rPr>
          <w:rFonts w:ascii="標楷體" w:eastAsia="標楷體" w:hAnsi="標楷體" w:cs="Arial" w:hint="eastAsia"/>
          <w:color w:val="333333"/>
          <w:sz w:val="28"/>
          <w:szCs w:val="28"/>
          <w:shd w:val="clear" w:color="auto" w:fill="FFFFFF"/>
        </w:rPr>
        <w:t>資料</w:t>
      </w:r>
      <w:r w:rsidRPr="005D5E1F">
        <w:rPr>
          <w:rFonts w:ascii="標楷體" w:eastAsia="標楷體" w:hAnsi="標楷體" w:cs="Arial" w:hint="eastAsia"/>
          <w:color w:val="333333"/>
          <w:sz w:val="28"/>
          <w:szCs w:val="28"/>
          <w:shd w:val="clear" w:color="auto" w:fill="FFFFFF"/>
        </w:rPr>
        <w:t>填</w:t>
      </w:r>
      <w:r>
        <w:rPr>
          <w:rFonts w:ascii="標楷體" w:eastAsia="標楷體" w:hAnsi="標楷體" w:cs="Arial" w:hint="eastAsia"/>
          <w:color w:val="333333"/>
          <w:sz w:val="28"/>
          <w:szCs w:val="28"/>
          <w:shd w:val="clear" w:color="auto" w:fill="FFFFFF"/>
        </w:rPr>
        <w:t>寫</w:t>
      </w:r>
      <w:r w:rsidRPr="005D5E1F">
        <w:rPr>
          <w:rFonts w:ascii="標楷體" w:eastAsia="標楷體" w:hAnsi="標楷體" w:cs="Arial" w:hint="eastAsia"/>
          <w:color w:val="333333"/>
          <w:sz w:val="28"/>
          <w:szCs w:val="28"/>
          <w:shd w:val="clear" w:color="auto" w:fill="FFFFFF"/>
        </w:rPr>
        <w:t>事務</w:t>
      </w:r>
      <w:r w:rsidRPr="005D5E1F">
        <w:rPr>
          <w:rStyle w:val="a9"/>
          <w:rFonts w:ascii="標楷體" w:eastAsia="標楷體" w:hAnsi="標楷體" w:hint="eastAsia"/>
          <w:color w:val="auto"/>
          <w:sz w:val="28"/>
          <w:szCs w:val="28"/>
          <w:u w:val="none"/>
        </w:rPr>
        <w:t>請各班導</w:t>
      </w:r>
      <w:r>
        <w:rPr>
          <w:rStyle w:val="a9"/>
          <w:rFonts w:ascii="標楷體" w:eastAsia="標楷體" w:hAnsi="標楷體" w:hint="eastAsia"/>
          <w:color w:val="auto"/>
          <w:sz w:val="28"/>
          <w:szCs w:val="28"/>
          <w:u w:val="none"/>
        </w:rPr>
        <w:t>師再幫忙</w:t>
      </w:r>
      <w:r w:rsidRPr="005D5E1F">
        <w:rPr>
          <w:rStyle w:val="a9"/>
          <w:rFonts w:ascii="標楷體" w:eastAsia="標楷體" w:hAnsi="標楷體" w:hint="eastAsia"/>
          <w:color w:val="auto"/>
          <w:sz w:val="28"/>
          <w:szCs w:val="28"/>
          <w:u w:val="none"/>
        </w:rPr>
        <w:t>協助留意。</w:t>
      </w:r>
    </w:p>
    <w:p w14:paraId="0238D0CC" w14:textId="7E61532C" w:rsidR="00BD1DCF" w:rsidRPr="005D5E1F" w:rsidRDefault="005D5E1F" w:rsidP="005D5E1F">
      <w:pPr>
        <w:widowControl/>
        <w:shd w:val="clear" w:color="auto" w:fill="FFFFFF"/>
        <w:spacing w:line="500" w:lineRule="exact"/>
        <w:ind w:right="-1"/>
        <w:rPr>
          <w:rFonts w:ascii="標楷體" w:eastAsia="標楷體" w:hAnsi="標楷體" w:cs="Arial"/>
          <w:sz w:val="28"/>
          <w:szCs w:val="28"/>
        </w:rPr>
      </w:pPr>
      <w:r>
        <w:rPr>
          <w:rFonts w:ascii="標楷體" w:eastAsia="標楷體" w:hAnsi="標楷體" w:cs="Arial" w:hint="eastAsia"/>
          <w:sz w:val="28"/>
          <w:szCs w:val="28"/>
        </w:rPr>
        <w:t>3.</w:t>
      </w:r>
      <w:r w:rsidR="00BD1DCF" w:rsidRPr="005D5E1F">
        <w:rPr>
          <w:rFonts w:ascii="標楷體" w:eastAsia="標楷體" w:hAnsi="標楷體" w:cs="Arial"/>
          <w:sz w:val="28"/>
          <w:szCs w:val="28"/>
        </w:rPr>
        <w:t>資源班學生成績</w:t>
      </w:r>
      <w:r>
        <w:rPr>
          <w:rFonts w:ascii="標楷體" w:eastAsia="標楷體" w:hAnsi="標楷體" w:cs="Arial" w:hint="eastAsia"/>
          <w:sz w:val="28"/>
          <w:szCs w:val="28"/>
        </w:rPr>
        <w:t>處理</w:t>
      </w:r>
      <w:r w:rsidR="00BD1DCF" w:rsidRPr="005D5E1F">
        <w:rPr>
          <w:rFonts w:ascii="標楷體" w:eastAsia="標楷體" w:hAnsi="標楷體" w:cs="Arial"/>
          <w:sz w:val="28"/>
          <w:szCs w:val="28"/>
        </w:rPr>
        <w:t>：</w:t>
      </w:r>
    </w:p>
    <w:p w14:paraId="58AED50F" w14:textId="28F0916E" w:rsidR="00BD1DCF" w:rsidRPr="005D5E1F" w:rsidRDefault="005D5E1F" w:rsidP="005D5E1F">
      <w:pPr>
        <w:widowControl/>
        <w:shd w:val="clear" w:color="auto" w:fill="FFFFFF"/>
        <w:spacing w:line="500" w:lineRule="exact"/>
        <w:rPr>
          <w:rFonts w:ascii="標楷體" w:eastAsia="標楷體" w:hAnsi="標楷體" w:cs="Arial"/>
          <w:sz w:val="28"/>
          <w:szCs w:val="28"/>
        </w:rPr>
      </w:pPr>
      <w:r w:rsidRPr="005D5E1F">
        <w:rPr>
          <w:rFonts w:ascii="標楷體" w:eastAsia="標楷體" w:hAnsi="標楷體" w:cs="Arial" w:hint="eastAsia"/>
          <w:bCs/>
          <w:iCs/>
          <w:sz w:val="28"/>
          <w:szCs w:val="28"/>
        </w:rPr>
        <w:t>(1)</w:t>
      </w:r>
      <w:r w:rsidR="00BD1DCF" w:rsidRPr="005D5E1F">
        <w:rPr>
          <w:rFonts w:ascii="標楷體" w:eastAsia="標楷體" w:hAnsi="標楷體" w:cs="Arial"/>
          <w:b/>
          <w:i/>
          <w:sz w:val="28"/>
          <w:szCs w:val="28"/>
          <w:u w:val="single"/>
        </w:rPr>
        <w:t>全抽組的學生</w:t>
      </w:r>
      <w:r w:rsidR="00BD1DCF" w:rsidRPr="005D5E1F">
        <w:rPr>
          <w:rFonts w:ascii="標楷體" w:eastAsia="標楷體" w:hAnsi="標楷體" w:cs="Arial"/>
          <w:sz w:val="28"/>
          <w:szCs w:val="28"/>
        </w:rPr>
        <w:t>，平時成績由資源班任課教師評分</w:t>
      </w:r>
      <w:r>
        <w:rPr>
          <w:rFonts w:ascii="標楷體" w:eastAsia="標楷體" w:hAnsi="標楷體" w:cs="Arial" w:hint="eastAsia"/>
          <w:sz w:val="28"/>
          <w:szCs w:val="28"/>
        </w:rPr>
        <w:t>亦</w:t>
      </w:r>
      <w:r w:rsidR="00BD1DCF" w:rsidRPr="005D5E1F">
        <w:rPr>
          <w:rFonts w:ascii="標楷體" w:eastAsia="標楷體" w:hAnsi="標楷體" w:cs="Arial"/>
          <w:sz w:val="28"/>
          <w:szCs w:val="28"/>
        </w:rPr>
        <w:t>會在段考前三天將多元成績、平時成績送交給各位任課教師，再請任課</w:t>
      </w:r>
      <w:r w:rsidR="001146FC" w:rsidRPr="005D5E1F">
        <w:rPr>
          <w:rFonts w:ascii="標楷體" w:eastAsia="標楷體" w:hAnsi="標楷體" w:cs="Arial" w:hint="eastAsia"/>
          <w:sz w:val="28"/>
          <w:szCs w:val="28"/>
        </w:rPr>
        <w:t>教</w:t>
      </w:r>
      <w:r w:rsidR="00BD1DCF" w:rsidRPr="005D5E1F">
        <w:rPr>
          <w:rFonts w:ascii="標楷體" w:eastAsia="標楷體" w:hAnsi="標楷體" w:cs="Arial"/>
          <w:sz w:val="28"/>
          <w:szCs w:val="28"/>
        </w:rPr>
        <w:t>師協助登錄。</w:t>
      </w:r>
    </w:p>
    <w:p w14:paraId="46308E12" w14:textId="03A7B0B2" w:rsidR="00BD1DCF" w:rsidRPr="005D5E1F" w:rsidRDefault="005D5E1F" w:rsidP="005D5E1F">
      <w:pPr>
        <w:widowControl/>
        <w:shd w:val="clear" w:color="auto" w:fill="FFFFFF"/>
        <w:spacing w:line="500" w:lineRule="exact"/>
        <w:rPr>
          <w:rFonts w:ascii="標楷體" w:eastAsia="標楷體" w:hAnsi="標楷體" w:cs="Arial"/>
          <w:sz w:val="28"/>
          <w:szCs w:val="28"/>
        </w:rPr>
      </w:pPr>
      <w:r w:rsidRPr="005D5E1F">
        <w:rPr>
          <w:rFonts w:ascii="標楷體" w:eastAsia="標楷體" w:hAnsi="標楷體" w:cs="Arial" w:hint="eastAsia"/>
          <w:bCs/>
          <w:iCs/>
          <w:sz w:val="28"/>
          <w:szCs w:val="28"/>
        </w:rPr>
        <w:t>(2)</w:t>
      </w:r>
      <w:r w:rsidR="00BD1DCF" w:rsidRPr="005D5E1F">
        <w:rPr>
          <w:rFonts w:ascii="標楷體" w:eastAsia="標楷體" w:hAnsi="標楷體" w:cs="Arial"/>
          <w:b/>
          <w:i/>
          <w:sz w:val="28"/>
          <w:szCs w:val="28"/>
          <w:u w:val="single"/>
        </w:rPr>
        <w:t>只抽離部分課程的學生</w:t>
      </w:r>
      <w:r w:rsidR="00BD1DCF" w:rsidRPr="005D5E1F">
        <w:rPr>
          <w:rFonts w:ascii="標楷體" w:eastAsia="標楷體" w:hAnsi="標楷體" w:cs="Arial"/>
          <w:sz w:val="28"/>
          <w:szCs w:val="28"/>
        </w:rPr>
        <w:t>，因</w:t>
      </w:r>
      <w:r>
        <w:rPr>
          <w:rFonts w:ascii="標楷體" w:eastAsia="標楷體" w:hAnsi="標楷體" w:cs="Arial" w:hint="eastAsia"/>
          <w:sz w:val="28"/>
          <w:szCs w:val="28"/>
        </w:rPr>
        <w:t>為尚</w:t>
      </w:r>
      <w:r w:rsidR="00BD1DCF" w:rsidRPr="005D5E1F">
        <w:rPr>
          <w:rFonts w:ascii="標楷體" w:eastAsia="標楷體" w:hAnsi="標楷體" w:cs="Arial"/>
          <w:sz w:val="28"/>
          <w:szCs w:val="28"/>
        </w:rPr>
        <w:t>有部分時間在原班上課，任課</w:t>
      </w:r>
      <w:r>
        <w:rPr>
          <w:rFonts w:ascii="標楷體" w:eastAsia="標楷體" w:hAnsi="標楷體" w:cs="Arial" w:hint="eastAsia"/>
          <w:sz w:val="28"/>
          <w:szCs w:val="28"/>
        </w:rPr>
        <w:t>教</w:t>
      </w:r>
      <w:r w:rsidR="00BD1DCF" w:rsidRPr="005D5E1F">
        <w:rPr>
          <w:rFonts w:ascii="標楷體" w:eastAsia="標楷體" w:hAnsi="標楷體" w:cs="Arial"/>
          <w:sz w:val="28"/>
          <w:szCs w:val="28"/>
        </w:rPr>
        <w:t>師請</w:t>
      </w:r>
      <w:r w:rsidR="001146FC" w:rsidRPr="005D5E1F">
        <w:rPr>
          <w:rFonts w:ascii="標楷體" w:eastAsia="標楷體" w:hAnsi="標楷體" w:cs="Arial" w:hint="eastAsia"/>
          <w:sz w:val="28"/>
          <w:szCs w:val="28"/>
        </w:rPr>
        <w:t>協助</w:t>
      </w:r>
      <w:r w:rsidR="00BD1DCF" w:rsidRPr="005D5E1F">
        <w:rPr>
          <w:rFonts w:ascii="標楷體" w:eastAsia="標楷體" w:hAnsi="標楷體" w:cs="Arial"/>
          <w:sz w:val="28"/>
          <w:szCs w:val="28"/>
        </w:rPr>
        <w:t>評分。資源班</w:t>
      </w:r>
      <w:r w:rsidR="001146FC" w:rsidRPr="005D5E1F">
        <w:rPr>
          <w:rFonts w:ascii="標楷體" w:eastAsia="標楷體" w:hAnsi="標楷體" w:cs="Arial" w:hint="eastAsia"/>
          <w:sz w:val="28"/>
          <w:szCs w:val="28"/>
        </w:rPr>
        <w:t>教</w:t>
      </w:r>
      <w:r w:rsidR="00BD1DCF" w:rsidRPr="005D5E1F">
        <w:rPr>
          <w:rFonts w:ascii="標楷體" w:eastAsia="標楷體" w:hAnsi="標楷體" w:cs="Arial"/>
          <w:sz w:val="28"/>
          <w:szCs w:val="28"/>
        </w:rPr>
        <w:t>師也會提供教務處學生在資源班的平時和月考成績。</w:t>
      </w:r>
    </w:p>
    <w:p w14:paraId="38D3617C" w14:textId="77777777" w:rsidR="006A797B" w:rsidRPr="006A797B" w:rsidRDefault="006A797B" w:rsidP="006A797B">
      <w:pPr>
        <w:pStyle w:val="a7"/>
        <w:shd w:val="clear" w:color="auto" w:fill="FFFFFF"/>
        <w:snapToGrid w:val="0"/>
        <w:spacing w:line="400" w:lineRule="atLeast"/>
        <w:ind w:leftChars="0" w:left="360"/>
        <w:rPr>
          <w:rFonts w:ascii="標楷體" w:eastAsia="標楷體" w:hAnsi="標楷體"/>
        </w:rPr>
      </w:pPr>
    </w:p>
    <w:p w14:paraId="4E39EAB8" w14:textId="77777777" w:rsidR="00253CCA" w:rsidRDefault="00253CCA" w:rsidP="00EC4F1F">
      <w:pPr>
        <w:pageBreakBefore/>
        <w:snapToGrid w:val="0"/>
        <w:rPr>
          <w:rFonts w:ascii="標楷體" w:eastAsia="標楷體" w:hAnsi="標楷體"/>
          <w:sz w:val="36"/>
          <w:szCs w:val="36"/>
        </w:rPr>
      </w:pPr>
      <w:r>
        <w:rPr>
          <w:rFonts w:ascii="標楷體" w:eastAsia="標楷體" w:hAnsi="標楷體" w:hint="eastAsia"/>
          <w:sz w:val="36"/>
          <w:szCs w:val="36"/>
        </w:rPr>
        <w:lastRenderedPageBreak/>
        <w:t xml:space="preserve"> </w:t>
      </w:r>
      <w:r w:rsidR="0075479E" w:rsidRPr="0075479E">
        <w:rPr>
          <w:rFonts w:ascii="標楷體" w:eastAsia="標楷體" w:hAnsi="標楷體"/>
          <w:sz w:val="36"/>
          <w:szCs w:val="36"/>
        </w:rPr>
        <w:t>臺南市政府教育局辦理校園性別平等教育及校園性別事件</w:t>
      </w:r>
    </w:p>
    <w:p w14:paraId="15EF9E87" w14:textId="454476AD" w:rsidR="0075479E" w:rsidRPr="0075479E" w:rsidRDefault="00253CCA" w:rsidP="00253CCA">
      <w:pPr>
        <w:snapToGrid w:val="0"/>
        <w:rPr>
          <w:rFonts w:ascii="標楷體" w:eastAsia="標楷體" w:hAnsi="標楷體"/>
          <w:sz w:val="36"/>
          <w:szCs w:val="36"/>
        </w:rPr>
      </w:pPr>
      <w:r>
        <w:rPr>
          <w:rFonts w:ascii="標楷體" w:eastAsia="標楷體" w:hAnsi="標楷體" w:hint="eastAsia"/>
          <w:sz w:val="36"/>
          <w:szCs w:val="36"/>
        </w:rPr>
        <w:t xml:space="preserve">                       </w:t>
      </w:r>
      <w:r w:rsidR="0075479E" w:rsidRPr="0075479E">
        <w:rPr>
          <w:rFonts w:ascii="標楷體" w:eastAsia="標楷體" w:hAnsi="標楷體"/>
          <w:sz w:val="36"/>
          <w:szCs w:val="36"/>
        </w:rPr>
        <w:t>注意要點</w:t>
      </w:r>
    </w:p>
    <w:p w14:paraId="24A15E90" w14:textId="77777777" w:rsidR="0075479E" w:rsidRPr="0075479E" w:rsidRDefault="0075479E" w:rsidP="00253CCA">
      <w:pPr>
        <w:overflowPunct w:val="0"/>
        <w:autoSpaceDE w:val="0"/>
        <w:snapToGrid w:val="0"/>
        <w:spacing w:line="300" w:lineRule="exact"/>
        <w:jc w:val="right"/>
        <w:rPr>
          <w:rFonts w:ascii="標楷體" w:eastAsia="標楷體" w:hAnsi="標楷體"/>
          <w:sz w:val="22"/>
        </w:rPr>
      </w:pPr>
      <w:r w:rsidRPr="0075479E">
        <w:rPr>
          <w:rFonts w:ascii="標楷體" w:eastAsia="標楷體" w:hAnsi="標楷體"/>
          <w:sz w:val="18"/>
          <w:szCs w:val="36"/>
        </w:rPr>
        <w:t>臺南市政府</w:t>
      </w:r>
      <w:r w:rsidRPr="0075479E">
        <w:rPr>
          <w:rFonts w:ascii="標楷體" w:eastAsia="標楷體" w:hAnsi="標楷體"/>
          <w:sz w:val="18"/>
        </w:rPr>
        <w:t>教育局</w:t>
      </w:r>
      <w:r w:rsidRPr="0075479E">
        <w:rPr>
          <w:rFonts w:ascii="標楷體" w:eastAsia="標楷體" w:hAnsi="標楷體"/>
          <w:sz w:val="18"/>
          <w:szCs w:val="36"/>
        </w:rPr>
        <w:t>109年1月3日南市教安（一）字第1080989596號函訂定，並自即日生效</w:t>
      </w:r>
    </w:p>
    <w:p w14:paraId="5DB572A8" w14:textId="77777777" w:rsidR="0075479E" w:rsidRPr="0075479E" w:rsidRDefault="0075479E" w:rsidP="00253CCA">
      <w:pPr>
        <w:overflowPunct w:val="0"/>
        <w:autoSpaceDE w:val="0"/>
        <w:snapToGrid w:val="0"/>
        <w:spacing w:line="300" w:lineRule="exact"/>
        <w:jc w:val="right"/>
        <w:rPr>
          <w:rFonts w:ascii="標楷體" w:eastAsia="標楷體" w:hAnsi="標楷體"/>
          <w:sz w:val="18"/>
          <w:szCs w:val="36"/>
        </w:rPr>
      </w:pPr>
      <w:r w:rsidRPr="0075479E">
        <w:rPr>
          <w:rFonts w:ascii="標楷體" w:eastAsia="標楷體" w:hAnsi="標楷體"/>
          <w:sz w:val="18"/>
          <w:szCs w:val="36"/>
        </w:rPr>
        <w:t>臺南市政府教育局113年6月26日南市教安（一）字第1130813663號函修正「臺南市政府教育局轄屬各級學校辦理校園性別平等教育及性侵害性騷擾或性霸凌事件注意要點」，名稱並修正為「臺南市政府教育局辦理校園性別平等教育及校園性別事件注意要點」，並自即日生效</w:t>
      </w:r>
    </w:p>
    <w:p w14:paraId="14FC87A7"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一、為協助本局主管各級學校（以下簡稱學校）落實性別平等教育法（以下簡稱性平法）與校園性別事件防治準則所定事項，積極維護學生之身體自主權及人格發展權，特訂定本要點。</w:t>
      </w:r>
    </w:p>
    <w:p w14:paraId="36ECC55F"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二、學校辦理性別平等教育及預防校園性別事件之發生，應依下列事項辦理辦理：</w:t>
      </w:r>
    </w:p>
    <w:p w14:paraId="345C8DBA" w14:textId="21704C1E"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（一）</w:t>
      </w:r>
      <w:r w:rsidR="00253CCA">
        <w:rPr>
          <w:rFonts w:ascii="標楷體" w:eastAsia="標楷體" w:hAnsi="標楷體" w:hint="eastAsia"/>
          <w:szCs w:val="28"/>
        </w:rPr>
        <w:t xml:space="preserve"> </w:t>
      </w:r>
      <w:r w:rsidRPr="0075479E">
        <w:rPr>
          <w:rFonts w:ascii="標楷體" w:eastAsia="標楷體" w:hAnsi="標楷體"/>
          <w:szCs w:val="28"/>
        </w:rPr>
        <w:t>編列預算：每年應參考性別平等教育委員會（以下簡稱性平會）所擬實施方案編列經費預算。</w:t>
      </w:r>
    </w:p>
    <w:p w14:paraId="5DB5E598"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（二）</w:t>
      </w:r>
      <w:r w:rsidRPr="0075479E">
        <w:rPr>
          <w:rFonts w:ascii="標楷體" w:eastAsia="標楷體" w:hAnsi="標楷體"/>
          <w:szCs w:val="28"/>
        </w:rPr>
        <w:tab/>
        <w:t>場域巡檢：加強易發生校園安全事件區域巡檢；校內設有監視錄影器者，完整保全相關證據。</w:t>
      </w:r>
    </w:p>
    <w:p w14:paraId="2635EDE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（三）</w:t>
      </w:r>
      <w:r w:rsidRPr="0075479E">
        <w:rPr>
          <w:rFonts w:ascii="標楷體" w:eastAsia="標楷體" w:hAnsi="標楷體"/>
          <w:szCs w:val="28"/>
        </w:rPr>
        <w:tab/>
        <w:t>安全空間：教學實施過程中，除教學之必要外，教室應保持通風明亮，不得隨意掩蔽全部門窗。</w:t>
      </w:r>
    </w:p>
    <w:p w14:paraId="7DF5AB02"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（四）</w:t>
      </w:r>
      <w:r w:rsidRPr="0075479E">
        <w:rPr>
          <w:rFonts w:ascii="標楷體" w:eastAsia="標楷體" w:hAnsi="標楷體"/>
          <w:szCs w:val="28"/>
        </w:rPr>
        <w:tab/>
        <w:t>落實登記：學校校長、教師、職員及工友（以下簡稱教職員工）於下班時間或假日到校辦公者，應落實登記制度。</w:t>
      </w:r>
    </w:p>
    <w:p w14:paraId="54AE6CF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（五）</w:t>
      </w:r>
      <w:r w:rsidRPr="0075479E">
        <w:rPr>
          <w:rFonts w:ascii="標楷體" w:eastAsia="標楷體" w:hAnsi="標楷體"/>
          <w:szCs w:val="28"/>
        </w:rPr>
        <w:tab/>
        <w:t>舉報管道：應設立校園性別事件舉報專線及信箱。</w:t>
      </w:r>
    </w:p>
    <w:p w14:paraId="42979966"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（六）</w:t>
      </w:r>
      <w:r w:rsidRPr="0075479E">
        <w:rPr>
          <w:rFonts w:ascii="標楷體" w:eastAsia="標楷體" w:hAnsi="標楷體"/>
          <w:szCs w:val="28"/>
        </w:rPr>
        <w:tab/>
        <w:t>課程規劃：</w:t>
      </w:r>
    </w:p>
    <w:p w14:paraId="4CE4AB15"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１．國民中小學每學期至少實施性別平等教育相關課程或活動四小時；高級中等學校應將性别平等教育融入課程。</w:t>
      </w:r>
    </w:p>
    <w:p w14:paraId="7B8413FA"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２．每學期至少實施性侵害防治教育課程二小時。</w:t>
      </w:r>
    </w:p>
    <w:p w14:paraId="14FF4560"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（七）專業成長：</w:t>
      </w:r>
    </w:p>
    <w:p w14:paraId="2015288D"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１．校長：取得校園性別事件高階調查專業人員培訓證書，並加強宣導教職員工對於未成年學生與性或性別有關之專業倫理及道德法治觀念。</w:t>
      </w:r>
    </w:p>
    <w:p w14:paraId="66C1774C"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２．教職員工：具備對於成年或未成年學生與性或性別有關之專業倫理及道德法治觀念；要求所屬教師參與本局舉辦之校園性別事件防治教育案例教學研習。</w:t>
      </w:r>
    </w:p>
    <w:p w14:paraId="270A82C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（八）師生互動：教職員工不得於無第三人情況下，單獨與學生處於密閉空間。但有教學或輔導工作之需要者，應於學校指定之空間為之，並按次登記。</w:t>
      </w:r>
    </w:p>
    <w:p w14:paraId="5948539A"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（九）</w:t>
      </w:r>
      <w:r w:rsidRPr="0075479E">
        <w:rPr>
          <w:rFonts w:ascii="標楷體" w:eastAsia="標楷體" w:hAnsi="標楷體"/>
          <w:szCs w:val="28"/>
        </w:rPr>
        <w:tab/>
        <w:t>追蹤約制：定期辦理班級活動，透過相關輔導技巧了解學生是否遭遇性別事件，並對特定對象主動家訪或電訪、長期追蹤及關懷，且主動掌握校內調查屬實之行為人名單，規劃約制措施維護學生安全。</w:t>
      </w:r>
    </w:p>
    <w:p w14:paraId="46BC1B14"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三、學校處理校園性別事件，應依下列原則辦理：</w:t>
      </w:r>
    </w:p>
    <w:p w14:paraId="3967A9D4"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（一）</w:t>
      </w:r>
      <w:r w:rsidRPr="0075479E">
        <w:rPr>
          <w:rFonts w:ascii="標楷體" w:eastAsia="標楷體" w:hAnsi="標楷體"/>
          <w:szCs w:val="28"/>
        </w:rPr>
        <w:tab/>
        <w:t>落實不隱匿、不包庇、不拖延、有案即查及屬實即罰之原則。</w:t>
      </w:r>
    </w:p>
    <w:p w14:paraId="58EB0281"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（二）</w:t>
      </w:r>
      <w:r w:rsidRPr="0075479E">
        <w:rPr>
          <w:rFonts w:ascii="標楷體" w:eastAsia="標楷體" w:hAnsi="標楷體"/>
          <w:szCs w:val="28"/>
        </w:rPr>
        <w:tab/>
        <w:t>發生疑似校園性別事件，除依性平法於二十四小時內向學校防治規定所定學校權責人員通報外，並依相關法令通報社政、警政及各主管機關（單位）。</w:t>
      </w:r>
    </w:p>
    <w:p w14:paraId="4ACBFC8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lastRenderedPageBreak/>
        <w:t>（三）</w:t>
      </w:r>
      <w:r w:rsidRPr="0075479E">
        <w:rPr>
          <w:rFonts w:ascii="標楷體" w:eastAsia="標楷體" w:hAnsi="標楷體"/>
          <w:szCs w:val="28"/>
        </w:rPr>
        <w:tab/>
        <w:t>鼓勵調查：</w:t>
      </w:r>
    </w:p>
    <w:p w14:paraId="0EA4D0C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１．教職員工知悉服務學校發生疑似校園性別事件，主動提出檢舉調查。</w:t>
      </w:r>
    </w:p>
    <w:p w14:paraId="63EAC33A"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２．被害人為無意願接受晤談者，積極予以鼓勵及關懷輔導，協助其進行調查。</w:t>
      </w:r>
    </w:p>
    <w:p w14:paraId="40506CD9"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（四）辦理時限：</w:t>
      </w:r>
    </w:p>
    <w:p w14:paraId="686CA66F"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１．行為人為教職員工之性別事件，於獲知當日起算三個工作日內召開性平會決議是否受理，並於二個月內完成調查；事件複雜需延長調查時限者，應將辦理進度及延長事由報本局備查。</w:t>
      </w:r>
    </w:p>
    <w:p w14:paraId="2B39D5D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２．行為人為學生之性別事件，於獲知當日起算十個工作日內召開性平會決議是否受理，並於二個月內完成調查。</w:t>
      </w:r>
    </w:p>
    <w:p w14:paraId="64CDEAC1"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３．第一目之調查事件，每二週主動向本局回報處理進度進行專案列管。</w:t>
      </w:r>
    </w:p>
    <w:p w14:paraId="4AB3D0CB"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４．未依第一目至第三目所定期限辦理者，追究相關人員責任。</w:t>
      </w:r>
    </w:p>
    <w:p w14:paraId="6F5DDE0D"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（五）教職員工疑似為校園性別事件之行為人時，由學校性平會作成以下各款建議之一，並移請學校教師評審委員會或依法組成之任務編組依聘任、任用、進用或運用相關規定審議，並陳報本局備查：</w:t>
      </w:r>
    </w:p>
    <w:p w14:paraId="7F1C7E8C"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１．暫時予以停聘或暫時停止職務。</w:t>
      </w:r>
    </w:p>
    <w:p w14:paraId="032FBB5F"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２．核予事假。</w:t>
      </w:r>
    </w:p>
    <w:p w14:paraId="5933DE63" w14:textId="77777777" w:rsidR="0075479E" w:rsidRPr="0075479E" w:rsidRDefault="0075479E">
      <w:pPr>
        <w:overflowPunct w:val="0"/>
        <w:spacing w:line="420" w:lineRule="exact"/>
        <w:ind w:left="1415" w:hanging="568"/>
        <w:jc w:val="both"/>
        <w:rPr>
          <w:rFonts w:ascii="標楷體" w:eastAsia="標楷體" w:hAnsi="標楷體"/>
          <w:szCs w:val="28"/>
        </w:rPr>
      </w:pPr>
      <w:r w:rsidRPr="0075479E">
        <w:rPr>
          <w:rFonts w:ascii="標楷體" w:eastAsia="標楷體" w:hAnsi="標楷體"/>
          <w:szCs w:val="28"/>
        </w:rPr>
        <w:t>３．維持現狀。</w:t>
      </w:r>
    </w:p>
    <w:p w14:paraId="35E7629F" w14:textId="77777777" w:rsidR="0075479E" w:rsidRPr="0075479E" w:rsidRDefault="0075479E">
      <w:pPr>
        <w:overflowPunct w:val="0"/>
        <w:spacing w:line="420" w:lineRule="exact"/>
        <w:ind w:left="848" w:hanging="848"/>
        <w:jc w:val="both"/>
        <w:rPr>
          <w:rFonts w:ascii="標楷體" w:eastAsia="標楷體" w:hAnsi="標楷體"/>
          <w:szCs w:val="28"/>
        </w:rPr>
      </w:pPr>
      <w:r w:rsidRPr="0075479E">
        <w:rPr>
          <w:rFonts w:ascii="標楷體" w:eastAsia="標楷體" w:hAnsi="標楷體"/>
          <w:szCs w:val="28"/>
        </w:rPr>
        <w:t>（六）有延遲通報或未配合調查等行政疏失者，函報本局予以裁罰，並立即召開成績考核委員會予以懲處。但行為人為校長者，函報本局予以懲處。</w:t>
      </w:r>
    </w:p>
    <w:p w14:paraId="08BF3266"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四、學校應定期輔導追蹤被害人身心健康發展，並主動提供輔導諮商及轉介之相關協助。</w:t>
      </w:r>
    </w:p>
    <w:p w14:paraId="29FD3538" w14:textId="77777777" w:rsidR="0075479E" w:rsidRPr="0075479E" w:rsidRDefault="0075479E">
      <w:pPr>
        <w:overflowPunct w:val="0"/>
        <w:spacing w:line="420" w:lineRule="exact"/>
        <w:ind w:left="560" w:hanging="560"/>
        <w:jc w:val="both"/>
        <w:rPr>
          <w:rFonts w:ascii="標楷體" w:eastAsia="標楷體" w:hAnsi="標楷體"/>
          <w:szCs w:val="28"/>
        </w:rPr>
      </w:pPr>
      <w:r w:rsidRPr="0075479E">
        <w:rPr>
          <w:rFonts w:ascii="標楷體" w:eastAsia="標楷體" w:hAnsi="標楷體"/>
          <w:szCs w:val="28"/>
        </w:rPr>
        <w:t>五、本要點所需書表格式或流程圖，由本局另定之。</w:t>
      </w:r>
    </w:p>
    <w:p w14:paraId="71EF67BA" w14:textId="77777777" w:rsidR="0075479E" w:rsidRPr="0075479E" w:rsidRDefault="0075479E">
      <w:pPr>
        <w:overflowPunct w:val="0"/>
        <w:spacing w:line="420" w:lineRule="exact"/>
        <w:ind w:left="560" w:hanging="560"/>
        <w:jc w:val="both"/>
        <w:rPr>
          <w:rFonts w:ascii="標楷體" w:eastAsia="標楷體" w:hAnsi="標楷體"/>
          <w:sz w:val="22"/>
        </w:rPr>
      </w:pPr>
      <w:r w:rsidRPr="0075479E">
        <w:rPr>
          <w:rFonts w:ascii="標楷體" w:eastAsia="標楷體" w:hAnsi="標楷體"/>
          <w:szCs w:val="28"/>
        </w:rPr>
        <w:t>六、本要點未規定者，依性別平等教育法與校園性別事件防治準則及其相關法令規定辦理。</w:t>
      </w:r>
    </w:p>
    <w:sectPr w:rsidR="0075479E" w:rsidRPr="0075479E" w:rsidSect="00656A11">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3947" w14:textId="77777777" w:rsidR="006E1BDA" w:rsidRDefault="006E1BDA" w:rsidP="00DF3F2A">
      <w:r>
        <w:separator/>
      </w:r>
    </w:p>
  </w:endnote>
  <w:endnote w:type="continuationSeparator" w:id="0">
    <w:p w14:paraId="3B4E5314" w14:textId="77777777" w:rsidR="006E1BDA" w:rsidRDefault="006E1BDA" w:rsidP="00DF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298DE" w14:textId="77777777" w:rsidR="006E1BDA" w:rsidRDefault="006E1BDA" w:rsidP="00DF3F2A">
      <w:r>
        <w:separator/>
      </w:r>
    </w:p>
  </w:footnote>
  <w:footnote w:type="continuationSeparator" w:id="0">
    <w:p w14:paraId="50FA5C27" w14:textId="77777777" w:rsidR="006E1BDA" w:rsidRDefault="006E1BDA" w:rsidP="00DF3F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64E"/>
    <w:multiLevelType w:val="hybridMultilevel"/>
    <w:tmpl w:val="B9DE33C0"/>
    <w:lvl w:ilvl="0" w:tplc="0409000F">
      <w:start w:val="1"/>
      <w:numFmt w:val="decimal"/>
      <w:lvlText w:val="%1."/>
      <w:lvlJc w:val="left"/>
      <w:pPr>
        <w:ind w:left="480" w:hanging="480"/>
      </w:pPr>
    </w:lvl>
    <w:lvl w:ilvl="1" w:tplc="D948487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83F26"/>
    <w:multiLevelType w:val="hybridMultilevel"/>
    <w:tmpl w:val="3DA68FAE"/>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15:restartNumberingAfterBreak="0">
    <w:nsid w:val="12CC51C0"/>
    <w:multiLevelType w:val="hybridMultilevel"/>
    <w:tmpl w:val="128E2B1E"/>
    <w:lvl w:ilvl="0" w:tplc="B0702EF8">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E01B76"/>
    <w:multiLevelType w:val="hybridMultilevel"/>
    <w:tmpl w:val="CC2C457E"/>
    <w:lvl w:ilvl="0" w:tplc="8EA82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C5AFB"/>
    <w:multiLevelType w:val="hybridMultilevel"/>
    <w:tmpl w:val="5A96AD74"/>
    <w:lvl w:ilvl="0" w:tplc="AA2CC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78441B"/>
    <w:multiLevelType w:val="hybridMultilevel"/>
    <w:tmpl w:val="890CF088"/>
    <w:lvl w:ilvl="0" w:tplc="4E58FAA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1D50EBC"/>
    <w:multiLevelType w:val="hybridMultilevel"/>
    <w:tmpl w:val="1FA08A1A"/>
    <w:lvl w:ilvl="0" w:tplc="D654F7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BF3287"/>
    <w:multiLevelType w:val="hybridMultilevel"/>
    <w:tmpl w:val="4836A2EA"/>
    <w:lvl w:ilvl="0" w:tplc="755A8704">
      <w:start w:val="1"/>
      <w:numFmt w:val="taiwaneseCountingThousand"/>
      <w:lvlText w:val="%1、"/>
      <w:lvlJc w:val="left"/>
      <w:pPr>
        <w:ind w:left="1440" w:hanging="720"/>
      </w:pPr>
      <w:rPr>
        <w:rFonts w:ascii="標楷體" w:eastAsia="標楷體" w:hAnsi="標楷體" w:cs="Arial"/>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7F17F2A"/>
    <w:multiLevelType w:val="hybridMultilevel"/>
    <w:tmpl w:val="A6A81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F466E9"/>
    <w:multiLevelType w:val="hybridMultilevel"/>
    <w:tmpl w:val="5BC85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560E4F"/>
    <w:multiLevelType w:val="hybridMultilevel"/>
    <w:tmpl w:val="5FA4926C"/>
    <w:lvl w:ilvl="0" w:tplc="B0702E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306C6ACC"/>
    <w:multiLevelType w:val="hybridMultilevel"/>
    <w:tmpl w:val="FB12A4C6"/>
    <w:lvl w:ilvl="0" w:tplc="38101C0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5C610F"/>
    <w:multiLevelType w:val="hybridMultilevel"/>
    <w:tmpl w:val="5FA4926C"/>
    <w:lvl w:ilvl="0" w:tplc="B0702E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21220C6"/>
    <w:multiLevelType w:val="hybridMultilevel"/>
    <w:tmpl w:val="DAA8E492"/>
    <w:lvl w:ilvl="0" w:tplc="806AF23A">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33102B5F"/>
    <w:multiLevelType w:val="hybridMultilevel"/>
    <w:tmpl w:val="8D1AACFC"/>
    <w:lvl w:ilvl="0" w:tplc="949A619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88D2FB9"/>
    <w:multiLevelType w:val="hybridMultilevel"/>
    <w:tmpl w:val="6FF8E0D0"/>
    <w:lvl w:ilvl="0" w:tplc="46965AE4">
      <w:start w:val="1"/>
      <w:numFmt w:val="decimal"/>
      <w:lvlText w:val="(%1)"/>
      <w:lvlJc w:val="left"/>
      <w:pPr>
        <w:ind w:left="762" w:hanging="405"/>
      </w:pPr>
      <w:rPr>
        <w:rFonts w:hint="default"/>
        <w:b w:val="0"/>
        <w:u w:val="none"/>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6" w15:restartNumberingAfterBreak="0">
    <w:nsid w:val="426C7793"/>
    <w:multiLevelType w:val="hybridMultilevel"/>
    <w:tmpl w:val="67268114"/>
    <w:lvl w:ilvl="0" w:tplc="8076BB5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7" w15:restartNumberingAfterBreak="0">
    <w:nsid w:val="48AC2580"/>
    <w:multiLevelType w:val="hybridMultilevel"/>
    <w:tmpl w:val="B282A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1D7574"/>
    <w:multiLevelType w:val="hybridMultilevel"/>
    <w:tmpl w:val="394EEAF2"/>
    <w:lvl w:ilvl="0" w:tplc="11124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BD03E9"/>
    <w:multiLevelType w:val="hybridMultilevel"/>
    <w:tmpl w:val="5B649CC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15:restartNumberingAfterBreak="0">
    <w:nsid w:val="6AB440FE"/>
    <w:multiLevelType w:val="hybridMultilevel"/>
    <w:tmpl w:val="26C6D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BA31D39"/>
    <w:multiLevelType w:val="hybridMultilevel"/>
    <w:tmpl w:val="7876D40A"/>
    <w:lvl w:ilvl="0" w:tplc="05AC1574">
      <w:start w:val="1"/>
      <w:numFmt w:val="decimal"/>
      <w:lvlText w:val="%1."/>
      <w:lvlJc w:val="left"/>
      <w:pPr>
        <w:ind w:left="720" w:hanging="720"/>
      </w:pPr>
      <w:rPr>
        <w:rFonts w:ascii="標楷體" w:eastAsia="標楷體" w:hAnsi="標楷體" w:cs="Arial"/>
      </w:rPr>
    </w:lvl>
    <w:lvl w:ilvl="1" w:tplc="B01237D8">
      <w:start w:val="6"/>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BA1EF8"/>
    <w:multiLevelType w:val="hybridMultilevel"/>
    <w:tmpl w:val="46D81D56"/>
    <w:lvl w:ilvl="0" w:tplc="600408AE">
      <w:start w:val="2"/>
      <w:numFmt w:val="taiwaneseCountingThousand"/>
      <w:lvlText w:val="%1、"/>
      <w:lvlJc w:val="left"/>
      <w:pPr>
        <w:ind w:left="720" w:hanging="720"/>
      </w:pPr>
      <w:rPr>
        <w:rFonts w:cs="Arial"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806B84"/>
    <w:multiLevelType w:val="hybridMultilevel"/>
    <w:tmpl w:val="E598ABE0"/>
    <w:lvl w:ilvl="0" w:tplc="B0702EF8">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7BB64948"/>
    <w:multiLevelType w:val="hybridMultilevel"/>
    <w:tmpl w:val="C4EA00BE"/>
    <w:lvl w:ilvl="0" w:tplc="8AD0EC56">
      <w:start w:val="1"/>
      <w:numFmt w:val="decimal"/>
      <w:lvlText w:val="%1."/>
      <w:lvlJc w:val="left"/>
      <w:pPr>
        <w:tabs>
          <w:tab w:val="num" w:pos="360"/>
        </w:tabs>
        <w:ind w:left="360" w:hanging="360"/>
      </w:pPr>
      <w:rPr>
        <w:rFonts w:hint="default"/>
      </w:rPr>
    </w:lvl>
    <w:lvl w:ilvl="1" w:tplc="D9D8D332">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C3B458C"/>
    <w:multiLevelType w:val="hybridMultilevel"/>
    <w:tmpl w:val="8C1810CC"/>
    <w:lvl w:ilvl="0" w:tplc="9558B84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E222B"/>
    <w:multiLevelType w:val="hybridMultilevel"/>
    <w:tmpl w:val="79287614"/>
    <w:lvl w:ilvl="0" w:tplc="8FEA6DD8">
      <w:start w:val="1"/>
      <w:numFmt w:val="taiwaneseCountingThousand"/>
      <w:lvlText w:val="(%1)"/>
      <w:lvlJc w:val="left"/>
      <w:pPr>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5"/>
  </w:num>
  <w:num w:numId="3">
    <w:abstractNumId w:val="16"/>
  </w:num>
  <w:num w:numId="4">
    <w:abstractNumId w:val="24"/>
  </w:num>
  <w:num w:numId="5">
    <w:abstractNumId w:val="25"/>
  </w:num>
  <w:num w:numId="6">
    <w:abstractNumId w:val="13"/>
  </w:num>
  <w:num w:numId="7">
    <w:abstractNumId w:val="10"/>
  </w:num>
  <w:num w:numId="8">
    <w:abstractNumId w:val="0"/>
  </w:num>
  <w:num w:numId="9">
    <w:abstractNumId w:val="26"/>
  </w:num>
  <w:num w:numId="10">
    <w:abstractNumId w:val="17"/>
  </w:num>
  <w:num w:numId="11">
    <w:abstractNumId w:val="21"/>
  </w:num>
  <w:num w:numId="12">
    <w:abstractNumId w:val="3"/>
  </w:num>
  <w:num w:numId="13">
    <w:abstractNumId w:val="12"/>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9"/>
  </w:num>
  <w:num w:numId="19">
    <w:abstractNumId w:val="20"/>
  </w:num>
  <w:num w:numId="20">
    <w:abstractNumId w:val="23"/>
  </w:num>
  <w:num w:numId="21">
    <w:abstractNumId w:val="1"/>
  </w:num>
  <w:num w:numId="22">
    <w:abstractNumId w:val="5"/>
  </w:num>
  <w:num w:numId="23">
    <w:abstractNumId w:val="2"/>
  </w:num>
  <w:num w:numId="24">
    <w:abstractNumId w:val="8"/>
  </w:num>
  <w:num w:numId="25">
    <w:abstractNumId w:val="22"/>
  </w:num>
  <w:num w:numId="26">
    <w:abstractNumId w:val="6"/>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FD"/>
    <w:rsid w:val="000319FC"/>
    <w:rsid w:val="000636A8"/>
    <w:rsid w:val="000663E6"/>
    <w:rsid w:val="00087B6D"/>
    <w:rsid w:val="000A5473"/>
    <w:rsid w:val="000B197A"/>
    <w:rsid w:val="000C74F4"/>
    <w:rsid w:val="000C7D05"/>
    <w:rsid w:val="000D06A2"/>
    <w:rsid w:val="00101900"/>
    <w:rsid w:val="0010200E"/>
    <w:rsid w:val="00102A9F"/>
    <w:rsid w:val="001146FC"/>
    <w:rsid w:val="001165D3"/>
    <w:rsid w:val="0012247E"/>
    <w:rsid w:val="0012351A"/>
    <w:rsid w:val="0012438B"/>
    <w:rsid w:val="00135622"/>
    <w:rsid w:val="0015603D"/>
    <w:rsid w:val="00157E72"/>
    <w:rsid w:val="00163513"/>
    <w:rsid w:val="00197FA4"/>
    <w:rsid w:val="001A4515"/>
    <w:rsid w:val="001E4081"/>
    <w:rsid w:val="001E431E"/>
    <w:rsid w:val="001E46F2"/>
    <w:rsid w:val="001F5250"/>
    <w:rsid w:val="001F6CAE"/>
    <w:rsid w:val="001F7774"/>
    <w:rsid w:val="002024DA"/>
    <w:rsid w:val="00204FFD"/>
    <w:rsid w:val="0021256B"/>
    <w:rsid w:val="00220F2F"/>
    <w:rsid w:val="00222BC7"/>
    <w:rsid w:val="00226278"/>
    <w:rsid w:val="00226520"/>
    <w:rsid w:val="00232AA7"/>
    <w:rsid w:val="00234B0D"/>
    <w:rsid w:val="00245615"/>
    <w:rsid w:val="002461CF"/>
    <w:rsid w:val="0024643A"/>
    <w:rsid w:val="00253CCA"/>
    <w:rsid w:val="002628E6"/>
    <w:rsid w:val="002910BE"/>
    <w:rsid w:val="00292AE1"/>
    <w:rsid w:val="002B0C2A"/>
    <w:rsid w:val="002C07FE"/>
    <w:rsid w:val="002D65DD"/>
    <w:rsid w:val="002F5361"/>
    <w:rsid w:val="0032153B"/>
    <w:rsid w:val="00346927"/>
    <w:rsid w:val="003471FC"/>
    <w:rsid w:val="00356AF4"/>
    <w:rsid w:val="00396FA2"/>
    <w:rsid w:val="003A7182"/>
    <w:rsid w:val="003A7BB6"/>
    <w:rsid w:val="003D0212"/>
    <w:rsid w:val="003D0E56"/>
    <w:rsid w:val="003D7C69"/>
    <w:rsid w:val="003E6BB6"/>
    <w:rsid w:val="003F1D0A"/>
    <w:rsid w:val="003F3854"/>
    <w:rsid w:val="00406518"/>
    <w:rsid w:val="00412294"/>
    <w:rsid w:val="004248B1"/>
    <w:rsid w:val="00430C96"/>
    <w:rsid w:val="00445DA6"/>
    <w:rsid w:val="004464AE"/>
    <w:rsid w:val="00453DB7"/>
    <w:rsid w:val="004622DD"/>
    <w:rsid w:val="004816F3"/>
    <w:rsid w:val="00482156"/>
    <w:rsid w:val="004A1D69"/>
    <w:rsid w:val="004C2183"/>
    <w:rsid w:val="004C72B2"/>
    <w:rsid w:val="004D477E"/>
    <w:rsid w:val="004F2235"/>
    <w:rsid w:val="005063C0"/>
    <w:rsid w:val="00507AD5"/>
    <w:rsid w:val="00513C3D"/>
    <w:rsid w:val="00525DD3"/>
    <w:rsid w:val="005361C1"/>
    <w:rsid w:val="00550299"/>
    <w:rsid w:val="0055520B"/>
    <w:rsid w:val="00557BC7"/>
    <w:rsid w:val="0056270C"/>
    <w:rsid w:val="0057607A"/>
    <w:rsid w:val="00590AB7"/>
    <w:rsid w:val="00590B5A"/>
    <w:rsid w:val="0059604C"/>
    <w:rsid w:val="005A05F8"/>
    <w:rsid w:val="005A360F"/>
    <w:rsid w:val="005B2FF8"/>
    <w:rsid w:val="005C4726"/>
    <w:rsid w:val="005D0F0C"/>
    <w:rsid w:val="005D495B"/>
    <w:rsid w:val="005D5E1F"/>
    <w:rsid w:val="005E0C1B"/>
    <w:rsid w:val="005E1E9D"/>
    <w:rsid w:val="005E31A4"/>
    <w:rsid w:val="005F2E7B"/>
    <w:rsid w:val="006218BA"/>
    <w:rsid w:val="00637761"/>
    <w:rsid w:val="00641925"/>
    <w:rsid w:val="00646F45"/>
    <w:rsid w:val="0065321B"/>
    <w:rsid w:val="00655A71"/>
    <w:rsid w:val="00656A11"/>
    <w:rsid w:val="006623D4"/>
    <w:rsid w:val="00664021"/>
    <w:rsid w:val="00666037"/>
    <w:rsid w:val="006A0337"/>
    <w:rsid w:val="006A797B"/>
    <w:rsid w:val="006B0609"/>
    <w:rsid w:val="006C1F39"/>
    <w:rsid w:val="006E1BDA"/>
    <w:rsid w:val="006E2B95"/>
    <w:rsid w:val="006F6826"/>
    <w:rsid w:val="00703B0A"/>
    <w:rsid w:val="00733A68"/>
    <w:rsid w:val="0075479E"/>
    <w:rsid w:val="00774FCB"/>
    <w:rsid w:val="00776F7C"/>
    <w:rsid w:val="00784557"/>
    <w:rsid w:val="007949D1"/>
    <w:rsid w:val="007A13FE"/>
    <w:rsid w:val="007A6D87"/>
    <w:rsid w:val="007B16FD"/>
    <w:rsid w:val="007B2566"/>
    <w:rsid w:val="007C0D55"/>
    <w:rsid w:val="007D0C45"/>
    <w:rsid w:val="007D46EB"/>
    <w:rsid w:val="007D5B60"/>
    <w:rsid w:val="007E64E1"/>
    <w:rsid w:val="007F3106"/>
    <w:rsid w:val="008063B4"/>
    <w:rsid w:val="008123AB"/>
    <w:rsid w:val="0081754D"/>
    <w:rsid w:val="00833D45"/>
    <w:rsid w:val="00840456"/>
    <w:rsid w:val="00845834"/>
    <w:rsid w:val="00852DCE"/>
    <w:rsid w:val="0085513F"/>
    <w:rsid w:val="00856B1D"/>
    <w:rsid w:val="00896FDE"/>
    <w:rsid w:val="008A6273"/>
    <w:rsid w:val="008D5BEE"/>
    <w:rsid w:val="008E551C"/>
    <w:rsid w:val="008F4E1A"/>
    <w:rsid w:val="008F5B58"/>
    <w:rsid w:val="008F742D"/>
    <w:rsid w:val="00906A4A"/>
    <w:rsid w:val="00914838"/>
    <w:rsid w:val="00923AB5"/>
    <w:rsid w:val="00937101"/>
    <w:rsid w:val="0094240B"/>
    <w:rsid w:val="0095318C"/>
    <w:rsid w:val="00974191"/>
    <w:rsid w:val="009752B5"/>
    <w:rsid w:val="00977BCD"/>
    <w:rsid w:val="0098695F"/>
    <w:rsid w:val="009925AD"/>
    <w:rsid w:val="00992C7A"/>
    <w:rsid w:val="009A02D8"/>
    <w:rsid w:val="009A3345"/>
    <w:rsid w:val="009B0FCF"/>
    <w:rsid w:val="00A11A31"/>
    <w:rsid w:val="00A15670"/>
    <w:rsid w:val="00A1601F"/>
    <w:rsid w:val="00A32219"/>
    <w:rsid w:val="00A46109"/>
    <w:rsid w:val="00A71AAF"/>
    <w:rsid w:val="00A7315E"/>
    <w:rsid w:val="00A85852"/>
    <w:rsid w:val="00AC0E02"/>
    <w:rsid w:val="00AE55AE"/>
    <w:rsid w:val="00AF25B5"/>
    <w:rsid w:val="00B13BF5"/>
    <w:rsid w:val="00B14D80"/>
    <w:rsid w:val="00B206B6"/>
    <w:rsid w:val="00B37C52"/>
    <w:rsid w:val="00B4008C"/>
    <w:rsid w:val="00B4785A"/>
    <w:rsid w:val="00B53816"/>
    <w:rsid w:val="00B64EDA"/>
    <w:rsid w:val="00B777A2"/>
    <w:rsid w:val="00B77980"/>
    <w:rsid w:val="00BA728D"/>
    <w:rsid w:val="00BC031F"/>
    <w:rsid w:val="00BC2B31"/>
    <w:rsid w:val="00BD1400"/>
    <w:rsid w:val="00BD1DCF"/>
    <w:rsid w:val="00BF6D3F"/>
    <w:rsid w:val="00C0061D"/>
    <w:rsid w:val="00C07951"/>
    <w:rsid w:val="00C12FC4"/>
    <w:rsid w:val="00C34ABA"/>
    <w:rsid w:val="00C575A7"/>
    <w:rsid w:val="00C72CC3"/>
    <w:rsid w:val="00C75238"/>
    <w:rsid w:val="00C831DC"/>
    <w:rsid w:val="00C94D0B"/>
    <w:rsid w:val="00CB4C00"/>
    <w:rsid w:val="00CB5E6A"/>
    <w:rsid w:val="00CD6597"/>
    <w:rsid w:val="00CF43AC"/>
    <w:rsid w:val="00D13337"/>
    <w:rsid w:val="00D1614C"/>
    <w:rsid w:val="00D22E26"/>
    <w:rsid w:val="00D41EF5"/>
    <w:rsid w:val="00D42FB0"/>
    <w:rsid w:val="00D547BE"/>
    <w:rsid w:val="00D56E5A"/>
    <w:rsid w:val="00D57D94"/>
    <w:rsid w:val="00D60928"/>
    <w:rsid w:val="00D61045"/>
    <w:rsid w:val="00D622B4"/>
    <w:rsid w:val="00D62B6E"/>
    <w:rsid w:val="00D80513"/>
    <w:rsid w:val="00D836D3"/>
    <w:rsid w:val="00DC7F5B"/>
    <w:rsid w:val="00DD7329"/>
    <w:rsid w:val="00DE2F66"/>
    <w:rsid w:val="00DE7541"/>
    <w:rsid w:val="00DF06C3"/>
    <w:rsid w:val="00DF3F2A"/>
    <w:rsid w:val="00E043F5"/>
    <w:rsid w:val="00E12ADA"/>
    <w:rsid w:val="00E23A6F"/>
    <w:rsid w:val="00E30B51"/>
    <w:rsid w:val="00E34D22"/>
    <w:rsid w:val="00E376FF"/>
    <w:rsid w:val="00E41700"/>
    <w:rsid w:val="00E54082"/>
    <w:rsid w:val="00E55773"/>
    <w:rsid w:val="00E650D7"/>
    <w:rsid w:val="00E82816"/>
    <w:rsid w:val="00EA47DC"/>
    <w:rsid w:val="00EA7DE2"/>
    <w:rsid w:val="00EB2B76"/>
    <w:rsid w:val="00EC4F1F"/>
    <w:rsid w:val="00ED3D40"/>
    <w:rsid w:val="00EE51A0"/>
    <w:rsid w:val="00F27004"/>
    <w:rsid w:val="00F554BC"/>
    <w:rsid w:val="00F6083C"/>
    <w:rsid w:val="00F76689"/>
    <w:rsid w:val="00F90EBF"/>
    <w:rsid w:val="00FA209E"/>
    <w:rsid w:val="00FA67B5"/>
    <w:rsid w:val="00FB0456"/>
    <w:rsid w:val="00FB4E9D"/>
    <w:rsid w:val="00FB57D5"/>
    <w:rsid w:val="00FC30B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EE9A1"/>
  <w15:docId w15:val="{78E38777-ABC1-46CE-96B7-BD49E0F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F2A"/>
    <w:pPr>
      <w:tabs>
        <w:tab w:val="center" w:pos="4153"/>
        <w:tab w:val="right" w:pos="8306"/>
      </w:tabs>
      <w:snapToGrid w:val="0"/>
    </w:pPr>
    <w:rPr>
      <w:sz w:val="20"/>
      <w:szCs w:val="20"/>
    </w:rPr>
  </w:style>
  <w:style w:type="character" w:customStyle="1" w:styleId="a4">
    <w:name w:val="頁首 字元"/>
    <w:basedOn w:val="a0"/>
    <w:link w:val="a3"/>
    <w:uiPriority w:val="99"/>
    <w:rsid w:val="00DF3F2A"/>
    <w:rPr>
      <w:rFonts w:ascii="Times New Roman" w:eastAsia="新細明體" w:hAnsi="Times New Roman" w:cs="Times New Roman"/>
      <w:sz w:val="20"/>
      <w:szCs w:val="20"/>
    </w:rPr>
  </w:style>
  <w:style w:type="paragraph" w:styleId="a5">
    <w:name w:val="footer"/>
    <w:basedOn w:val="a"/>
    <w:link w:val="a6"/>
    <w:uiPriority w:val="99"/>
    <w:unhideWhenUsed/>
    <w:rsid w:val="00DF3F2A"/>
    <w:pPr>
      <w:tabs>
        <w:tab w:val="center" w:pos="4153"/>
        <w:tab w:val="right" w:pos="8306"/>
      </w:tabs>
      <w:snapToGrid w:val="0"/>
    </w:pPr>
    <w:rPr>
      <w:sz w:val="20"/>
      <w:szCs w:val="20"/>
    </w:rPr>
  </w:style>
  <w:style w:type="character" w:customStyle="1" w:styleId="a6">
    <w:name w:val="頁尾 字元"/>
    <w:basedOn w:val="a0"/>
    <w:link w:val="a5"/>
    <w:uiPriority w:val="99"/>
    <w:rsid w:val="00DF3F2A"/>
    <w:rPr>
      <w:rFonts w:ascii="Times New Roman" w:eastAsia="新細明體" w:hAnsi="Times New Roman" w:cs="Times New Roman"/>
      <w:sz w:val="20"/>
      <w:szCs w:val="20"/>
    </w:rPr>
  </w:style>
  <w:style w:type="paragraph" w:styleId="a7">
    <w:name w:val="List Paragraph"/>
    <w:basedOn w:val="a"/>
    <w:uiPriority w:val="34"/>
    <w:qFormat/>
    <w:rsid w:val="00DF3F2A"/>
    <w:pPr>
      <w:ind w:leftChars="200" w:left="480"/>
    </w:pPr>
  </w:style>
  <w:style w:type="paragraph" w:styleId="a8">
    <w:name w:val="No Spacing"/>
    <w:uiPriority w:val="1"/>
    <w:qFormat/>
    <w:rsid w:val="00656A11"/>
    <w:pPr>
      <w:widowControl w:val="0"/>
    </w:pPr>
  </w:style>
  <w:style w:type="character" w:styleId="a9">
    <w:name w:val="Hyperlink"/>
    <w:basedOn w:val="a0"/>
    <w:uiPriority w:val="99"/>
    <w:unhideWhenUsed/>
    <w:rsid w:val="00DD7329"/>
    <w:rPr>
      <w:color w:val="0000FF"/>
      <w:u w:val="single"/>
    </w:rPr>
  </w:style>
  <w:style w:type="table" w:styleId="aa">
    <w:name w:val="Table Grid"/>
    <w:basedOn w:val="a1"/>
    <w:uiPriority w:val="39"/>
    <w:rsid w:val="00EA4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90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9114">
      <w:bodyDiv w:val="1"/>
      <w:marLeft w:val="0"/>
      <w:marRight w:val="0"/>
      <w:marTop w:val="0"/>
      <w:marBottom w:val="0"/>
      <w:divBdr>
        <w:top w:val="none" w:sz="0" w:space="0" w:color="auto"/>
        <w:left w:val="none" w:sz="0" w:space="0" w:color="auto"/>
        <w:bottom w:val="none" w:sz="0" w:space="0" w:color="auto"/>
        <w:right w:val="none" w:sz="0" w:space="0" w:color="auto"/>
      </w:divBdr>
    </w:div>
    <w:div w:id="2119714882">
      <w:bodyDiv w:val="1"/>
      <w:marLeft w:val="0"/>
      <w:marRight w:val="0"/>
      <w:marTop w:val="0"/>
      <w:marBottom w:val="0"/>
      <w:divBdr>
        <w:top w:val="none" w:sz="0" w:space="0" w:color="auto"/>
        <w:left w:val="none" w:sz="0" w:space="0" w:color="auto"/>
        <w:bottom w:val="none" w:sz="0" w:space="0" w:color="auto"/>
        <w:right w:val="none" w:sz="0" w:space="0" w:color="auto"/>
      </w:divBdr>
      <w:divsChild>
        <w:div w:id="272564448">
          <w:marLeft w:val="0"/>
          <w:marRight w:val="0"/>
          <w:marTop w:val="0"/>
          <w:marBottom w:val="0"/>
          <w:divBdr>
            <w:top w:val="none" w:sz="0" w:space="0" w:color="auto"/>
            <w:left w:val="none" w:sz="0" w:space="0" w:color="auto"/>
            <w:bottom w:val="none" w:sz="0" w:space="0" w:color="auto"/>
            <w:right w:val="none" w:sz="0" w:space="0" w:color="auto"/>
          </w:divBdr>
          <w:divsChild>
            <w:div w:id="1122531677">
              <w:marLeft w:val="0"/>
              <w:marRight w:val="0"/>
              <w:marTop w:val="0"/>
              <w:marBottom w:val="0"/>
              <w:divBdr>
                <w:top w:val="none" w:sz="0" w:space="0" w:color="auto"/>
                <w:left w:val="none" w:sz="0" w:space="0" w:color="auto"/>
                <w:bottom w:val="none" w:sz="0" w:space="0" w:color="auto"/>
                <w:right w:val="none" w:sz="0" w:space="0" w:color="auto"/>
              </w:divBdr>
              <w:divsChild>
                <w:div w:id="305672667">
                  <w:marLeft w:val="0"/>
                  <w:marRight w:val="0"/>
                  <w:marTop w:val="0"/>
                  <w:marBottom w:val="0"/>
                  <w:divBdr>
                    <w:top w:val="none" w:sz="0" w:space="0" w:color="auto"/>
                    <w:left w:val="none" w:sz="0" w:space="0" w:color="auto"/>
                    <w:bottom w:val="none" w:sz="0" w:space="0" w:color="auto"/>
                    <w:right w:val="none" w:sz="0" w:space="0" w:color="auto"/>
                  </w:divBdr>
                  <w:divsChild>
                    <w:div w:id="1779251525">
                      <w:marLeft w:val="0"/>
                      <w:marRight w:val="0"/>
                      <w:marTop w:val="120"/>
                      <w:marBottom w:val="0"/>
                      <w:divBdr>
                        <w:top w:val="none" w:sz="0" w:space="0" w:color="auto"/>
                        <w:left w:val="none" w:sz="0" w:space="0" w:color="auto"/>
                        <w:bottom w:val="none" w:sz="0" w:space="0" w:color="auto"/>
                        <w:right w:val="none" w:sz="0" w:space="0" w:color="auto"/>
                      </w:divBdr>
                      <w:divsChild>
                        <w:div w:id="488980594">
                          <w:marLeft w:val="0"/>
                          <w:marRight w:val="0"/>
                          <w:marTop w:val="0"/>
                          <w:marBottom w:val="0"/>
                          <w:divBdr>
                            <w:top w:val="none" w:sz="0" w:space="0" w:color="auto"/>
                            <w:left w:val="none" w:sz="0" w:space="0" w:color="auto"/>
                            <w:bottom w:val="none" w:sz="0" w:space="0" w:color="auto"/>
                            <w:right w:val="none" w:sz="0" w:space="0" w:color="auto"/>
                          </w:divBdr>
                          <w:divsChild>
                            <w:div w:id="377122818">
                              <w:marLeft w:val="0"/>
                              <w:marRight w:val="0"/>
                              <w:marTop w:val="0"/>
                              <w:marBottom w:val="0"/>
                              <w:divBdr>
                                <w:top w:val="none" w:sz="0" w:space="0" w:color="auto"/>
                                <w:left w:val="none" w:sz="0" w:space="0" w:color="auto"/>
                                <w:bottom w:val="none" w:sz="0" w:space="0" w:color="auto"/>
                                <w:right w:val="none" w:sz="0" w:space="0" w:color="auto"/>
                              </w:divBdr>
                              <w:divsChild>
                                <w:div w:id="1945069055">
                                  <w:marLeft w:val="0"/>
                                  <w:marRight w:val="0"/>
                                  <w:marTop w:val="0"/>
                                  <w:marBottom w:val="0"/>
                                  <w:divBdr>
                                    <w:top w:val="none" w:sz="0" w:space="0" w:color="auto"/>
                                    <w:left w:val="none" w:sz="0" w:space="0" w:color="auto"/>
                                    <w:bottom w:val="none" w:sz="0" w:space="0" w:color="auto"/>
                                    <w:right w:val="none" w:sz="0" w:space="0" w:color="auto"/>
                                  </w:divBdr>
                                </w:div>
                                <w:div w:id="367150648">
                                  <w:marLeft w:val="0"/>
                                  <w:marRight w:val="0"/>
                                  <w:marTop w:val="0"/>
                                  <w:marBottom w:val="0"/>
                                  <w:divBdr>
                                    <w:top w:val="none" w:sz="0" w:space="0" w:color="auto"/>
                                    <w:left w:val="none" w:sz="0" w:space="0" w:color="auto"/>
                                    <w:bottom w:val="none" w:sz="0" w:space="0" w:color="auto"/>
                                    <w:right w:val="none" w:sz="0" w:space="0" w:color="auto"/>
                                  </w:divBdr>
                                </w:div>
                                <w:div w:id="1892763737">
                                  <w:marLeft w:val="0"/>
                                  <w:marRight w:val="0"/>
                                  <w:marTop w:val="0"/>
                                  <w:marBottom w:val="0"/>
                                  <w:divBdr>
                                    <w:top w:val="none" w:sz="0" w:space="0" w:color="auto"/>
                                    <w:left w:val="none" w:sz="0" w:space="0" w:color="auto"/>
                                    <w:bottom w:val="none" w:sz="0" w:space="0" w:color="auto"/>
                                    <w:right w:val="none" w:sz="0" w:space="0" w:color="auto"/>
                                  </w:divBdr>
                                </w:div>
                                <w:div w:id="708796733">
                                  <w:marLeft w:val="0"/>
                                  <w:marRight w:val="0"/>
                                  <w:marTop w:val="0"/>
                                  <w:marBottom w:val="0"/>
                                  <w:divBdr>
                                    <w:top w:val="none" w:sz="0" w:space="0" w:color="auto"/>
                                    <w:left w:val="none" w:sz="0" w:space="0" w:color="auto"/>
                                    <w:bottom w:val="none" w:sz="0" w:space="0" w:color="auto"/>
                                    <w:right w:val="none" w:sz="0" w:space="0" w:color="auto"/>
                                  </w:divBdr>
                                </w:div>
                                <w:div w:id="15425823">
                                  <w:marLeft w:val="0"/>
                                  <w:marRight w:val="0"/>
                                  <w:marTop w:val="0"/>
                                  <w:marBottom w:val="0"/>
                                  <w:divBdr>
                                    <w:top w:val="none" w:sz="0" w:space="0" w:color="auto"/>
                                    <w:left w:val="none" w:sz="0" w:space="0" w:color="auto"/>
                                    <w:bottom w:val="none" w:sz="0" w:space="0" w:color="auto"/>
                                    <w:right w:val="none" w:sz="0" w:space="0" w:color="auto"/>
                                  </w:divBdr>
                                </w:div>
                                <w:div w:id="197595010">
                                  <w:marLeft w:val="0"/>
                                  <w:marRight w:val="0"/>
                                  <w:marTop w:val="0"/>
                                  <w:marBottom w:val="0"/>
                                  <w:divBdr>
                                    <w:top w:val="none" w:sz="0" w:space="0" w:color="auto"/>
                                    <w:left w:val="none" w:sz="0" w:space="0" w:color="auto"/>
                                    <w:bottom w:val="none" w:sz="0" w:space="0" w:color="auto"/>
                                    <w:right w:val="none" w:sz="0" w:space="0" w:color="auto"/>
                                  </w:divBdr>
                                </w:div>
                                <w:div w:id="2119637120">
                                  <w:marLeft w:val="0"/>
                                  <w:marRight w:val="0"/>
                                  <w:marTop w:val="0"/>
                                  <w:marBottom w:val="0"/>
                                  <w:divBdr>
                                    <w:top w:val="none" w:sz="0" w:space="0" w:color="auto"/>
                                    <w:left w:val="none" w:sz="0" w:space="0" w:color="auto"/>
                                    <w:bottom w:val="none" w:sz="0" w:space="0" w:color="auto"/>
                                    <w:right w:val="none" w:sz="0" w:space="0" w:color="auto"/>
                                  </w:divBdr>
                                </w:div>
                                <w:div w:id="1827358811">
                                  <w:marLeft w:val="0"/>
                                  <w:marRight w:val="0"/>
                                  <w:marTop w:val="0"/>
                                  <w:marBottom w:val="0"/>
                                  <w:divBdr>
                                    <w:top w:val="none" w:sz="0" w:space="0" w:color="auto"/>
                                    <w:left w:val="none" w:sz="0" w:space="0" w:color="auto"/>
                                    <w:bottom w:val="none" w:sz="0" w:space="0" w:color="auto"/>
                                    <w:right w:val="none" w:sz="0" w:space="0" w:color="auto"/>
                                  </w:divBdr>
                                </w:div>
                                <w:div w:id="2011440479">
                                  <w:marLeft w:val="0"/>
                                  <w:marRight w:val="0"/>
                                  <w:marTop w:val="0"/>
                                  <w:marBottom w:val="0"/>
                                  <w:divBdr>
                                    <w:top w:val="none" w:sz="0" w:space="0" w:color="auto"/>
                                    <w:left w:val="none" w:sz="0" w:space="0" w:color="auto"/>
                                    <w:bottom w:val="none" w:sz="0" w:space="0" w:color="auto"/>
                                    <w:right w:val="none" w:sz="0" w:space="0" w:color="auto"/>
                                  </w:divBdr>
                                </w:div>
                                <w:div w:id="1050302717">
                                  <w:marLeft w:val="0"/>
                                  <w:marRight w:val="0"/>
                                  <w:marTop w:val="0"/>
                                  <w:marBottom w:val="0"/>
                                  <w:divBdr>
                                    <w:top w:val="none" w:sz="0" w:space="0" w:color="auto"/>
                                    <w:left w:val="none" w:sz="0" w:space="0" w:color="auto"/>
                                    <w:bottom w:val="none" w:sz="0" w:space="0" w:color="auto"/>
                                    <w:right w:val="none" w:sz="0" w:space="0" w:color="auto"/>
                                  </w:divBdr>
                                </w:div>
                                <w:div w:id="130248557">
                                  <w:marLeft w:val="0"/>
                                  <w:marRight w:val="0"/>
                                  <w:marTop w:val="0"/>
                                  <w:marBottom w:val="0"/>
                                  <w:divBdr>
                                    <w:top w:val="none" w:sz="0" w:space="0" w:color="auto"/>
                                    <w:left w:val="none" w:sz="0" w:space="0" w:color="auto"/>
                                    <w:bottom w:val="none" w:sz="0" w:space="0" w:color="auto"/>
                                    <w:right w:val="none" w:sz="0" w:space="0" w:color="auto"/>
                                  </w:divBdr>
                                </w:div>
                                <w:div w:id="1290554299">
                                  <w:marLeft w:val="0"/>
                                  <w:marRight w:val="0"/>
                                  <w:marTop w:val="0"/>
                                  <w:marBottom w:val="0"/>
                                  <w:divBdr>
                                    <w:top w:val="none" w:sz="0" w:space="0" w:color="auto"/>
                                    <w:left w:val="none" w:sz="0" w:space="0" w:color="auto"/>
                                    <w:bottom w:val="none" w:sz="0" w:space="0" w:color="auto"/>
                                    <w:right w:val="none" w:sz="0" w:space="0" w:color="auto"/>
                                  </w:divBdr>
                                </w:div>
                                <w:div w:id="1692803518">
                                  <w:marLeft w:val="0"/>
                                  <w:marRight w:val="0"/>
                                  <w:marTop w:val="0"/>
                                  <w:marBottom w:val="0"/>
                                  <w:divBdr>
                                    <w:top w:val="none" w:sz="0" w:space="0" w:color="auto"/>
                                    <w:left w:val="none" w:sz="0" w:space="0" w:color="auto"/>
                                    <w:bottom w:val="none" w:sz="0" w:space="0" w:color="auto"/>
                                    <w:right w:val="none" w:sz="0" w:space="0" w:color="auto"/>
                                  </w:divBdr>
                                </w:div>
                                <w:div w:id="1967394991">
                                  <w:marLeft w:val="0"/>
                                  <w:marRight w:val="0"/>
                                  <w:marTop w:val="0"/>
                                  <w:marBottom w:val="0"/>
                                  <w:divBdr>
                                    <w:top w:val="none" w:sz="0" w:space="0" w:color="auto"/>
                                    <w:left w:val="none" w:sz="0" w:space="0" w:color="auto"/>
                                    <w:bottom w:val="none" w:sz="0" w:space="0" w:color="auto"/>
                                    <w:right w:val="none" w:sz="0" w:space="0" w:color="auto"/>
                                  </w:divBdr>
                                </w:div>
                                <w:div w:id="1590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11F8CD58C6981489AB006684E73C03D" ma:contentTypeVersion="0" ma:contentTypeDescription="建立新的文件。" ma:contentTypeScope="" ma:versionID="ff1a852d6f5a0df1958446291144cecd">
  <xsd:schema xmlns:xsd="http://www.w3.org/2001/XMLSchema" xmlns:xs="http://www.w3.org/2001/XMLSchema" xmlns:p="http://schemas.microsoft.com/office/2006/metadata/properties" targetNamespace="http://schemas.microsoft.com/office/2006/metadata/properties" ma:root="true" ma:fieldsID="0d6edddc00996549d4a35e321cdf2d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62EE-DCF8-4E64-AB7F-3019F521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EF86E2-FC21-432B-9C90-2F7A860F9B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655DD-02C7-4DF0-90D4-61E8EE91559A}">
  <ds:schemaRefs>
    <ds:schemaRef ds:uri="http://schemas.microsoft.com/sharepoint/v3/contenttype/forms"/>
  </ds:schemaRefs>
</ds:datastoreItem>
</file>

<file path=customXml/itemProps4.xml><?xml version="1.0" encoding="utf-8"?>
<ds:datastoreItem xmlns:ds="http://schemas.openxmlformats.org/officeDocument/2006/customXml" ds:itemID="{68CE6BC5-DB50-43FD-AFCE-35F6FE53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711</Words>
  <Characters>4057</Characters>
  <Application>Microsoft Office Word</Application>
  <DocSecurity>0</DocSecurity>
  <Lines>33</Lines>
  <Paragraphs>9</Paragraphs>
  <ScaleCrop>false</ScaleCrop>
  <Company>SYNNEX</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5</cp:revision>
  <dcterms:created xsi:type="dcterms:W3CDTF">2025-10-20T09:05:00Z</dcterms:created>
  <dcterms:modified xsi:type="dcterms:W3CDTF">2025-10-23T10:39:00Z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0x010100211F8CD58C6981489AB006684E73C03D</vt:lpwstr>
  </property>
</Properties>
</file>